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12" w:before="0" w:after="120"/>
        <w:jc w:val="center"/>
        <w:rPr>
          <w:rFonts w:ascii="Calibri" w:hAnsi="Calibri" w:cs="Calibri" w:asciiTheme="minorHAnsi" w:cstheme="minorHAnsi" w:hAnsiTheme="minorHAnsi"/>
          <w:b/>
          <w:b/>
          <w:bCs/>
          <w:sz w:val="22"/>
          <w:szCs w:val="22"/>
        </w:rPr>
      </w:pPr>
      <w:bookmarkStart w:id="0" w:name="_GoBack"/>
      <w:bookmarkEnd w:id="0"/>
      <w:r>
        <w:rPr>
          <w:rFonts w:cs="Calibri" w:ascii="Calibri" w:hAnsi="Calibri" w:asciiTheme="minorHAnsi" w:cstheme="minorHAnsi" w:hAnsiTheme="minorHAnsi"/>
          <w:b/>
          <w:bCs/>
          <w:sz w:val="22"/>
          <w:szCs w:val="22"/>
        </w:rPr>
        <w:t>Allegato A. DOMANDA DI PARTECIPAZIONE</w:t>
      </w:r>
    </w:p>
    <w:p>
      <w:pPr>
        <w:pStyle w:val="Standard"/>
        <w:spacing w:lineRule="auto" w:line="312" w:before="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Standard"/>
        <w:spacing w:lineRule="auto" w:line="312" w:before="0" w:after="120"/>
        <w:ind w:left="6237"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Al Comune di Potenza</w:t>
      </w:r>
    </w:p>
    <w:p>
      <w:pPr>
        <w:pStyle w:val="Standard"/>
        <w:spacing w:lineRule="auto" w:line="312" w:before="0" w:after="120"/>
        <w:ind w:left="6237"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U.D. Servizi alla Persona</w:t>
      </w:r>
    </w:p>
    <w:p>
      <w:pPr>
        <w:pStyle w:val="Standard"/>
        <w:spacing w:lineRule="auto" w:line="312" w:before="0" w:after="120"/>
        <w:ind w:left="6237"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Ufficio di Piano</w:t>
      </w:r>
    </w:p>
    <w:p>
      <w:pPr>
        <w:pStyle w:val="Standard"/>
        <w:spacing w:lineRule="auto" w:line="312" w:before="0" w:after="120"/>
        <w:jc w:val="right"/>
        <w:rPr/>
      </w:pPr>
      <w:hyperlink r:id="rId2">
        <w:r>
          <w:rPr>
            <w:rStyle w:val="CollegamentoInternet"/>
            <w:rFonts w:eastAsia="Calibri" w:cs="Calibri" w:ascii="Calibri" w:hAnsi="Calibri" w:asciiTheme="minorHAnsi" w:cstheme="minorHAnsi" w:hAnsiTheme="minorHAnsi"/>
            <w:iCs/>
            <w:sz w:val="22"/>
            <w:szCs w:val="22"/>
          </w:rPr>
          <w:t>servizisociali@pec.comune.potenza.it</w:t>
        </w:r>
      </w:hyperlink>
    </w:p>
    <w:p>
      <w:pPr>
        <w:pStyle w:val="Standard"/>
        <w:spacing w:lineRule="auto" w:line="312" w:before="0" w:after="120"/>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3"/>
        </w:numPr>
        <w:spacing w:lineRule="auto" w:line="312" w:before="0" w:after="360"/>
        <w:ind w:left="357"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Il/La sottoscritto/a…....….....………….………………………….………………. in qualità di legale rappresentante di ………………………………………………………………………………….. con sede in ………………………………..… CAP …….………. Via ………..………………………………….. C.F./P.IVA …………...………………………… tel....………………..….. PEC .…………..……….............. e-mail…………………………………………………………………… costituito in data……………</w:t>
      </w:r>
    </w:p>
    <w:p>
      <w:pPr>
        <w:pStyle w:val="Standard"/>
        <w:numPr>
          <w:ilvl w:val="0"/>
          <w:numId w:val="3"/>
        </w:numPr>
        <w:spacing w:lineRule="auto" w:line="312" w:before="0" w:after="360"/>
        <w:ind w:left="357"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Il/La sottoscritto/a…....….....………….………………………….………………. in qualità di legale rappresentante di ………………………………………………………………………………….. con sede in ………………………………..… CAP …….………. Via ………..………………………………….. C.F./P.IVA …………...………………………… tel....………………..….. PEC .…………..……….............. e-mail…………………………………………………………………… costituito in data……………</w:t>
      </w:r>
    </w:p>
    <w:p>
      <w:pPr>
        <w:pStyle w:val="Standard"/>
        <w:numPr>
          <w:ilvl w:val="0"/>
          <w:numId w:val="3"/>
        </w:numPr>
        <w:spacing w:lineRule="auto" w:line="312" w:before="0" w:after="360"/>
        <w:ind w:left="357"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Il/La sottoscritto/a…....….....………….………………………….………………. in qualità di legale rappresentante di ………………………………………………………………………………….. con sede in ………………………………..… CAP …….………. Via ………..………………………………….. C.F./P.IVA …………...………………………… tel....………………..….. PEC .…………..……….............. e-mail…………………………………………………………………… costituito in data……………</w:t>
      </w:r>
    </w:p>
    <w:p>
      <w:pPr>
        <w:pStyle w:val="Standard"/>
        <w:numPr>
          <w:ilvl w:val="0"/>
          <w:numId w:val="3"/>
        </w:numPr>
        <w:spacing w:lineRule="auto" w:line="312" w:before="0" w:after="120"/>
        <w:ind w:left="357"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Il/La sottoscritto/a…....….....………….………………………….………………. in qualità di legale rappresentante di ………………………………………………………………………………….. con sede in ………………………………..… CAP …….………. Via ………..………………………………….. C.F./P.IVA …………...………………………… tel....………………..….. PEC .…………..……….............. e-mail…………………………………………………………………… costituito in data……………</w:t>
      </w:r>
    </w:p>
    <w:p>
      <w:pPr>
        <w:pStyle w:val="Standard"/>
        <w:spacing w:lineRule="auto" w:line="312" w:before="0" w:after="120"/>
        <w:jc w:val="both"/>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(replicare quanti sono i partner proponenti)</w:t>
      </w:r>
    </w:p>
    <w:p>
      <w:pPr>
        <w:pStyle w:val="Standard"/>
        <w:spacing w:lineRule="auto" w:line="312" w:before="0" w:after="120"/>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CHIEDONO</w:t>
      </w:r>
    </w:p>
    <w:p>
      <w:pPr>
        <w:pStyle w:val="Standard"/>
        <w:spacing w:lineRule="auto" w:line="312" w:before="0" w:after="1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 partecipare all’</w:t>
      </w:r>
      <w:r>
        <w:rPr>
          <w:rFonts w:cs="Calibri" w:ascii="Calibri" w:hAnsi="Calibri" w:asciiTheme="minorHAnsi" w:cstheme="minorHAnsi" w:hAnsiTheme="minorHAnsi"/>
          <w:b/>
          <w:bCs/>
          <w:sz w:val="22"/>
          <w:szCs w:val="22"/>
        </w:rPr>
        <w:t xml:space="preserve">Avviso Avviso di istruttoria pubblica di co-progettazione per la selezione di un partenariato a cui affidare la realizzazione di un progetto finalizzato a sensibilizzare i cittadini rispetto al mettersi alla guida in stato alterato a causa di alcool e sostanze stupefacenti, al fine di diminuire il numero di incidenti stradali dovuto a tali eccessi </w:t>
      </w:r>
      <w:r>
        <w:rPr>
          <w:rFonts w:cs="Calibri" w:ascii="Calibri" w:hAnsi="Calibri" w:asciiTheme="minorHAnsi" w:cstheme="minorHAnsi" w:hAnsiTheme="minorHAnsi"/>
          <w:sz w:val="22"/>
          <w:szCs w:val="22"/>
        </w:rPr>
        <w:t>approvato con</w:t>
      </w:r>
      <w:r>
        <w:rPr>
          <w:rFonts w:cs="Calibri" w:ascii="Calibri" w:hAnsi="Calibri" w:asciiTheme="minorHAnsi" w:cstheme="minorHAnsi" w:hAnsiTheme="minorHAnsi"/>
          <w:b/>
          <w:bCs/>
          <w:sz w:val="22"/>
          <w:szCs w:val="22"/>
        </w:rPr>
        <w:t xml:space="preserve"> </w:t>
      </w:r>
      <w:r>
        <w:rPr>
          <w:rFonts w:eastAsia="Calibri" w:cs="Calibri" w:ascii="Calibri" w:hAnsi="Calibri" w:asciiTheme="minorHAnsi" w:cstheme="minorHAnsi" w:hAnsiTheme="minorHAnsi"/>
          <w:sz w:val="22"/>
          <w:szCs w:val="22"/>
        </w:rPr>
        <w:t>determinazione dirigenziale RCG n. 1123/2023 del 24/05/2023 (</w:t>
      </w:r>
      <w:r>
        <w:rPr>
          <w:rFonts w:cs="Calibri" w:ascii="Calibri" w:hAnsi="Calibri" w:asciiTheme="minorHAnsi" w:cstheme="minorHAnsi" w:hAnsiTheme="minorHAnsi"/>
          <w:sz w:val="22"/>
          <w:szCs w:val="22"/>
        </w:rPr>
        <w:t>n° Det. Set. 208/2023 del 20/05/2023)</w:t>
      </w:r>
    </w:p>
    <w:p>
      <w:pPr>
        <w:pStyle w:val="Standard"/>
        <w:spacing w:lineRule="auto" w:line="312" w:before="0" w:after="1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 tal fine, consapevoli delle pene stabilite ai sensi degli articoli 46 e 47 del D.P.R. n. 445/2000 con espresso riferimento al soggetto che rappresenta, delle sanzioni previste dal codice penale e dalle leggi speciali in materia di falsità negli atti e dopo aver preso visione di quanto contenuto nell’Avviso Pubblico ed accettando integralmente e senza riserve i contenuti e le condizioni dello stesso,</w:t>
      </w:r>
    </w:p>
    <w:p>
      <w:pPr>
        <w:pStyle w:val="Standard"/>
        <w:spacing w:lineRule="auto" w:line="312" w:before="0" w:after="12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DICHIARANO</w:t>
      </w:r>
    </w:p>
    <w:p>
      <w:pPr>
        <w:pStyle w:val="Standard"/>
        <w:numPr>
          <w:ilvl w:val="0"/>
          <w:numId w:val="1"/>
        </w:numPr>
        <w:spacing w:lineRule="auto" w:line="312" w:before="0" w:after="120"/>
        <w:ind w:left="340" w:hanging="340"/>
        <w:jc w:val="both"/>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color w:val="00000A"/>
          <w:sz w:val="22"/>
          <w:szCs w:val="22"/>
          <w:lang w:eastAsia="it-IT" w:bidi="ar-SA"/>
        </w:rPr>
        <w:t>che il progetto presentato non forma oggetto di altri finanziamenti pubblici o privati per le attività per le quali si chiede il contributo;</w:t>
      </w:r>
    </w:p>
    <w:p>
      <w:pPr>
        <w:pStyle w:val="Standard"/>
        <w:numPr>
          <w:ilvl w:val="0"/>
          <w:numId w:val="1"/>
        </w:numPr>
        <w:spacing w:lineRule="auto" w:line="312" w:before="0" w:after="120"/>
        <w:ind w:left="340" w:hanging="3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shd w:fill="FFFFFF" w:val="clear"/>
        </w:rPr>
        <w:t xml:space="preserve">che è il partenariato è così composto </w:t>
      </w:r>
      <w:r>
        <w:rPr>
          <w:rFonts w:cs="Calibri" w:ascii="Calibri" w:hAnsi="Calibri" w:asciiTheme="minorHAnsi" w:cstheme="minorHAnsi" w:hAnsiTheme="minorHAnsi"/>
          <w:i/>
          <w:iCs/>
          <w:sz w:val="22"/>
          <w:szCs w:val="22"/>
          <w:shd w:fill="FFFFFF" w:val="clear"/>
        </w:rPr>
        <w:t>(indicare denominazione, C.F. e sede di ciascuno dei soggetti partner):</w:t>
      </w:r>
    </w:p>
    <w:tbl>
      <w:tblPr>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10" w:type="dxa"/>
        </w:tblCellMar>
        <w:tblLook w:firstRow="1" w:noVBand="1" w:lastRow="0" w:firstColumn="1" w:lastColumn="0" w:noHBand="0" w:val="04a0"/>
      </w:tblPr>
      <w:tblGrid>
        <w:gridCol w:w="1270"/>
        <w:gridCol w:w="4961"/>
      </w:tblGrid>
      <w:tr>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widowControl w:val="false"/>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 </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tcPr>
          <w:p>
            <w:pPr>
              <w:pStyle w:val="Contenutotabella"/>
              <w:widowControl w:val="false"/>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Denominazione, C.F., sede</w:t>
            </w:r>
          </w:p>
        </w:tc>
      </w:tr>
      <w:tr>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widowControl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Capofila</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tcPr>
          <w:p>
            <w:pPr>
              <w:pStyle w:val="Contenutotabella"/>
              <w:widowControl w:val="false"/>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widowControl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P2</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tcPr>
          <w:p>
            <w:pPr>
              <w:pStyle w:val="Contenutotabella"/>
              <w:widowControl w:val="false"/>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widowControl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P3</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tcPr>
          <w:p>
            <w:pPr>
              <w:pStyle w:val="Contenutotabella"/>
              <w:widowControl w:val="false"/>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widowControl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tcPr>
          <w:p>
            <w:pPr>
              <w:pStyle w:val="Contenutotabella"/>
              <w:widowControl w:val="false"/>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Standard"/>
        <w:numPr>
          <w:ilvl w:val="0"/>
          <w:numId w:val="1"/>
        </w:numPr>
        <w:spacing w:lineRule="auto" w:line="312" w:before="120" w:after="120"/>
        <w:ind w:left="340" w:hanging="34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di accettare di concordare con i competenti Uffici comunali, l’eventuale rimodulazione della proposta progettuale che, in ogni caso, dovrà mantenere le sue caratteristiche principali;</w:t>
      </w:r>
    </w:p>
    <w:p>
      <w:pPr>
        <w:pStyle w:val="Standard"/>
        <w:numPr>
          <w:ilvl w:val="0"/>
          <w:numId w:val="1"/>
        </w:numPr>
        <w:spacing w:lineRule="auto" w:line="312" w:before="0" w:after="120"/>
        <w:ind w:left="340" w:hanging="34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 xml:space="preserve">di essere </w:t>
      </w:r>
      <w:r>
        <w:rPr>
          <w:rFonts w:eastAsia="Calibri" w:cs="Calibri" w:ascii="Calibri" w:hAnsi="Calibri" w:asciiTheme="minorHAnsi" w:cstheme="minorHAnsi" w:hAnsiTheme="minorHAnsi"/>
          <w:sz w:val="22"/>
          <w:szCs w:val="22"/>
        </w:rPr>
        <w:t xml:space="preserve">consapevole che sono a carico dei </w:t>
      </w:r>
      <w:bookmarkStart w:id="1" w:name="bookmark=id.3znysh7"/>
      <w:bookmarkEnd w:id="1"/>
      <w:r>
        <w:rPr>
          <w:rFonts w:eastAsia="Calibri" w:cs="Calibri" w:ascii="Calibri" w:hAnsi="Calibri" w:asciiTheme="minorHAnsi" w:cstheme="minorHAnsi" w:hAnsiTheme="minorHAnsi"/>
          <w:sz w:val="22"/>
          <w:szCs w:val="22"/>
        </w:rPr>
        <w:t>soggetti proponenti del progetto</w:t>
      </w:r>
      <w:r>
        <w:rPr>
          <w:rFonts w:eastAsia="Times New Roman" w:cs="Calibri" w:ascii="Calibri" w:hAnsi="Calibri" w:asciiTheme="minorHAnsi" w:cstheme="minorHAnsi" w:hAnsiTheme="minorHAnsi"/>
          <w:color w:val="00000A"/>
          <w:sz w:val="22"/>
          <w:szCs w:val="22"/>
          <w:lang w:eastAsia="it-IT" w:bidi="ar-SA"/>
        </w:rPr>
        <w:t>:</w:t>
      </w:r>
    </w:p>
    <w:p>
      <w:pPr>
        <w:pStyle w:val="Standard"/>
        <w:numPr>
          <w:ilvl w:val="0"/>
          <w:numId w:val="4"/>
        </w:numPr>
        <w:spacing w:lineRule="auto" w:line="312" w:before="0" w:after="12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tutti gli obblighi, gli adempimenti e le responsabilità in ordine allo svolgimento di manifestazioni di pubblico spettacolo, ai sensi del TULPS (Testo Unico di Legge di Pubblica Sicurezza), a garanzia e salvaguardia dell'incolumità e dell'ordine pubblico, nonché il rispetto delle disposizioni relative alle misure da adottare per il contenimento dell'emergenza sanitaria da Covid-19;</w:t>
      </w:r>
    </w:p>
    <w:p>
      <w:pPr>
        <w:pStyle w:val="Standard"/>
        <w:numPr>
          <w:ilvl w:val="0"/>
          <w:numId w:val="4"/>
        </w:numPr>
        <w:spacing w:lineRule="auto" w:line="312" w:before="0" w:after="12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le richieste agli Enti ed alle Autorità competenti per le acquisizioni delle autorizzazioni necessarie per lo svolgimento delle proprie iniziative ed attività afferenti alle progettualità;</w:t>
      </w:r>
    </w:p>
    <w:p>
      <w:pPr>
        <w:pStyle w:val="Standard"/>
        <w:numPr>
          <w:ilvl w:val="0"/>
          <w:numId w:val="4"/>
        </w:numPr>
        <w:spacing w:lineRule="auto" w:line="312" w:before="0" w:after="12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le richieste e l'acquisizione delle eventuali autorizzazioni necessarie per l'attività di somministrazione temporanea di alimenti e bevande;</w:t>
      </w:r>
    </w:p>
    <w:p>
      <w:pPr>
        <w:pStyle w:val="Standard"/>
        <w:numPr>
          <w:ilvl w:val="0"/>
          <w:numId w:val="4"/>
        </w:numPr>
        <w:spacing w:lineRule="auto" w:line="312" w:before="0" w:after="12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la presentazione, prima del rilascio dell'autorizzazione temporanea all'occupazione di suolo pubblico, del piano relativo al contenimento del rischio in manifestazioni pubbliche con peculiari condizioni di criticità di cui alla circolare del Ministero dell'Interno-Gabinetto del Ministero del 18/08/2018;</w:t>
      </w:r>
    </w:p>
    <w:p>
      <w:pPr>
        <w:pStyle w:val="LOnormal"/>
        <w:numPr>
          <w:ilvl w:val="0"/>
          <w:numId w:val="4"/>
        </w:numPr>
        <w:tabs>
          <w:tab w:val="left" w:pos="0" w:leader="none"/>
        </w:tabs>
        <w:spacing w:lineRule="auto" w:line="312" w:before="0" w:after="120"/>
        <w:jc w:val="both"/>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gli obblighi in materia di protezione dei dati personali ai sensi della normativa vigente;</w:t>
      </w:r>
    </w:p>
    <w:p>
      <w:pPr>
        <w:pStyle w:val="LOnormal"/>
        <w:numPr>
          <w:ilvl w:val="0"/>
          <w:numId w:val="4"/>
        </w:numPr>
        <w:tabs>
          <w:tab w:val="left" w:pos="0" w:leader="none"/>
        </w:tabs>
        <w:spacing w:lineRule="auto" w:line="312" w:before="0" w:after="120"/>
        <w:jc w:val="both"/>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l’assolvimento degli obblighi previsti dall’art. 3 L. n. 136/2010 e s.m.i., al fine di assicurare la tracciabilità dei movimenti finanziari;</w:t>
      </w:r>
    </w:p>
    <w:p>
      <w:pPr>
        <w:pStyle w:val="LOnormal"/>
        <w:numPr>
          <w:ilvl w:val="0"/>
          <w:numId w:val="4"/>
        </w:numPr>
        <w:tabs>
          <w:tab w:val="left" w:pos="0" w:leader="none"/>
        </w:tabs>
        <w:spacing w:lineRule="auto" w:line="312" w:before="0" w:after="120"/>
        <w:jc w:val="both"/>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l’attivazione, prima dell’avvio delle attività, di adeguata copertura assicurativa per il personale e per responsabilità civile verso terzi il cui costo non è ammissibile sul budget di progetto e resta pertanto a carico dei soggetti proponenti;</w:t>
      </w:r>
    </w:p>
    <w:p>
      <w:pPr>
        <w:pStyle w:val="Standard"/>
        <w:numPr>
          <w:ilvl w:val="0"/>
          <w:numId w:val="1"/>
        </w:numPr>
        <w:spacing w:lineRule="auto" w:line="312" w:before="0" w:after="120"/>
        <w:ind w:left="340" w:hanging="340"/>
        <w:jc w:val="both"/>
        <w:rPr/>
      </w:pPr>
      <w:r>
        <w:rPr>
          <w:rFonts w:eastAsia="Times New Roman" w:cs="Calibri" w:ascii="Calibri" w:hAnsi="Calibri" w:asciiTheme="minorHAnsi" w:cstheme="minorHAnsi" w:hAnsiTheme="minorHAnsi"/>
          <w:color w:val="00000A"/>
          <w:sz w:val="22"/>
          <w:szCs w:val="22"/>
          <w:lang w:eastAsia="it-IT" w:bidi="ar-SA"/>
        </w:rPr>
        <w:t xml:space="preserve">di impegnarsi </w:t>
      </w:r>
      <w:r>
        <w:rPr>
          <w:rFonts w:eastAsia="Times New Roman" w:cs="Calibri" w:ascii="Calibri Light" w:hAnsi="Calibri Light" w:asciiTheme="majorHAnsi" w:hAnsiTheme="majorHAnsi"/>
          <w:color w:val="000000"/>
          <w:sz w:val="22"/>
          <w:szCs w:val="22"/>
          <w:lang w:eastAsia="it-IT" w:bidi="ar-SA"/>
        </w:rPr>
        <w:t>ad osservare e a far osservare ai propri dipendenti, collaboratori e volontari il  Codice di Comportamento dei dipendenti del Comune di Potenza approvato con Deliberazione di Giunta comunale n. 33 del 14/02/2023 consultabile al seguente link https://www.comune.potenza.it/?p=54321</w:t>
      </w:r>
    </w:p>
    <w:p>
      <w:pPr>
        <w:pStyle w:val="Standard"/>
        <w:numPr>
          <w:ilvl w:val="0"/>
          <w:numId w:val="1"/>
        </w:numPr>
        <w:spacing w:lineRule="auto" w:line="312" w:before="0" w:after="120"/>
        <w:ind w:left="340" w:hanging="34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di impegnarsi alla formalizzazione del partenariato</w:t>
      </w:r>
      <w:r>
        <w:rPr>
          <w:rFonts w:eastAsia="Times New Roman" w:cs="Calibri" w:ascii="Calibri" w:hAnsi="Calibri" w:asciiTheme="minorHAnsi" w:cstheme="minorHAnsi" w:hAnsiTheme="minorHAnsi"/>
          <w:sz w:val="22"/>
          <w:szCs w:val="22"/>
          <w:lang w:eastAsia="it-IT" w:bidi="ar-SA"/>
        </w:rPr>
        <w:t xml:space="preserve">, </w:t>
      </w:r>
      <w:r>
        <w:rPr>
          <w:rFonts w:eastAsia="Calibri" w:cs="Calibri" w:ascii="Calibri" w:hAnsi="Calibri" w:asciiTheme="minorHAnsi" w:cstheme="minorHAnsi" w:hAnsiTheme="minorHAnsi"/>
          <w:bCs/>
          <w:color w:val="000000"/>
          <w:sz w:val="22"/>
          <w:szCs w:val="22"/>
        </w:rPr>
        <w:t xml:space="preserve">entro i termini stabiliti all’articolo 7 dell’avviso, </w:t>
      </w:r>
      <w:r>
        <w:rPr>
          <w:rFonts w:eastAsia="Times New Roman" w:cs="Calibri" w:ascii="Calibri" w:hAnsi="Calibri" w:asciiTheme="minorHAnsi" w:cstheme="minorHAnsi" w:hAnsiTheme="minorHAnsi"/>
          <w:color w:val="00000A"/>
          <w:sz w:val="22"/>
          <w:szCs w:val="22"/>
          <w:lang w:eastAsia="it-IT" w:bidi="ar-SA"/>
        </w:rPr>
        <w:t>ai fini della sottoscrizione della Convenzione</w:t>
      </w:r>
      <w:r>
        <w:rPr>
          <w:rFonts w:eastAsia="Times New Roman" w:cs="Calibri" w:ascii="Calibri" w:hAnsi="Calibri" w:asciiTheme="minorHAnsi" w:cstheme="minorHAnsi" w:hAnsiTheme="minorHAnsi"/>
          <w:sz w:val="22"/>
          <w:szCs w:val="22"/>
          <w:lang w:eastAsia="it-IT" w:bidi="ar-SA"/>
        </w:rPr>
        <w:t>,</w:t>
      </w:r>
      <w:r>
        <w:rPr>
          <w:rFonts w:eastAsia="Times New Roman" w:cs="Calibri" w:ascii="Calibri" w:hAnsi="Calibri" w:asciiTheme="minorHAnsi" w:cstheme="minorHAnsi" w:hAnsiTheme="minorHAnsi"/>
          <w:color w:val="00000A"/>
          <w:sz w:val="22"/>
          <w:szCs w:val="22"/>
          <w:lang w:eastAsia="it-IT" w:bidi="ar-SA"/>
        </w:rPr>
        <w:t xml:space="preserve"> </w:t>
      </w:r>
      <w:r>
        <w:rPr>
          <w:rFonts w:eastAsia="Calibri" w:cs="Calibri" w:ascii="Calibri" w:hAnsi="Calibri" w:asciiTheme="minorHAnsi" w:cstheme="minorHAnsi" w:hAnsiTheme="minorHAnsi"/>
          <w:bCs/>
          <w:color w:val="000000"/>
          <w:sz w:val="22"/>
          <w:szCs w:val="22"/>
        </w:rPr>
        <w:t xml:space="preserve">di cui all’articolo 13 dello stesso, </w:t>
      </w:r>
      <w:r>
        <w:rPr>
          <w:rFonts w:eastAsia="Times New Roman" w:cs="Calibri" w:ascii="Calibri" w:hAnsi="Calibri" w:asciiTheme="minorHAnsi" w:cstheme="minorHAnsi" w:hAnsiTheme="minorHAnsi"/>
          <w:color w:val="00000A"/>
          <w:sz w:val="22"/>
          <w:szCs w:val="22"/>
          <w:lang w:eastAsia="it-IT" w:bidi="ar-SA"/>
        </w:rPr>
        <w:t>con il Comune di Potenza, pena l’inammissibilità alla realizzazione del Progetto</w:t>
      </w:r>
      <w:r>
        <w:rPr>
          <w:rFonts w:eastAsia="Times New Roman" w:cs="Calibri" w:ascii="Calibri" w:hAnsi="Calibri" w:asciiTheme="minorHAnsi" w:cstheme="minorHAnsi" w:hAnsiTheme="minorHAnsi"/>
          <w:sz w:val="22"/>
          <w:szCs w:val="22"/>
          <w:lang w:eastAsia="it-IT" w:bidi="ar-SA"/>
        </w:rPr>
        <w:t>;</w:t>
      </w:r>
    </w:p>
    <w:p>
      <w:pPr>
        <w:pStyle w:val="Standard"/>
        <w:numPr>
          <w:ilvl w:val="0"/>
          <w:numId w:val="1"/>
        </w:numPr>
        <w:spacing w:lineRule="auto" w:line="312" w:before="0" w:after="120"/>
        <w:ind w:left="340" w:hanging="34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di accettare senza riserve il contenuto dell’Avviso pubblico;</w:t>
      </w:r>
    </w:p>
    <w:p>
      <w:pPr>
        <w:pStyle w:val="Standard"/>
        <w:numPr>
          <w:ilvl w:val="0"/>
          <w:numId w:val="1"/>
        </w:numPr>
        <w:spacing w:lineRule="auto" w:line="312" w:before="0" w:after="120"/>
        <w:ind w:left="340" w:hanging="340"/>
        <w:jc w:val="both"/>
        <w:rPr>
          <w:rFonts w:ascii="Calibri" w:hAnsi="Calibri" w:eastAsia="Times New Roman" w:cs="Calibri" w:asciiTheme="minorHAnsi" w:cstheme="minorHAnsi" w:hAnsiTheme="minorHAnsi"/>
          <w:color w:val="00000A"/>
          <w:sz w:val="22"/>
          <w:szCs w:val="22"/>
          <w:lang w:eastAsia="it-IT" w:bidi="ar-SA"/>
        </w:rPr>
      </w:pPr>
      <w:r>
        <w:rPr>
          <w:rFonts w:eastAsia="Times New Roman" w:cs="Calibri" w:ascii="Calibri" w:hAnsi="Calibri" w:asciiTheme="minorHAnsi" w:cstheme="minorHAnsi" w:hAnsiTheme="minorHAnsi"/>
          <w:color w:val="00000A"/>
          <w:sz w:val="22"/>
          <w:szCs w:val="22"/>
          <w:lang w:eastAsia="it-IT" w:bidi="ar-SA"/>
        </w:rPr>
        <w:t>di impegnarsi a presentare, ai fini del rimborso delle spese sostenute, tutta la documentazione richiesta dall’avviso pubblico e dalla convenzione che verrà sottoscritta con il Comune di Potenza.</w:t>
      </w:r>
    </w:p>
    <w:p>
      <w:pPr>
        <w:pStyle w:val="Standard"/>
        <w:spacing w:lineRule="auto" w:line="312" w:before="0" w:after="1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Dichiarano, inoltre, di essere informati tramite apposita informativa, ai sensi e per gli effetti degli articoli 13 e seg. del Regolamento generale sulla Protezione dei dati (RGPD (UE) 2016/679), che i dati personali raccolti saranno trattati anche con strumenti informatici, esclusivamente nell’ambito del procedimento per il quale la presente istanza/dichiarazione viene resa.</w:t>
      </w:r>
    </w:p>
    <w:p>
      <w:pPr>
        <w:pStyle w:val="Standard"/>
        <w:spacing w:lineRule="auto" w:line="312" w:before="0" w:after="12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Si allega alla presente:</w:t>
      </w:r>
    </w:p>
    <w:p>
      <w:pPr>
        <w:pStyle w:val="ListParagraph"/>
        <w:numPr>
          <w:ilvl w:val="0"/>
          <w:numId w:val="2"/>
        </w:numPr>
        <w:snapToGrid w:val="false"/>
        <w:spacing w:lineRule="auto" w:line="312" w:before="0" w:after="120"/>
        <w:ind w:left="397" w:hanging="39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Copia fotostatica non autenticata di un documento di identità dei sottoscrittori, laddove l’istanza non è firmata digitalmente;</w:t>
      </w:r>
    </w:p>
    <w:p>
      <w:pPr>
        <w:pStyle w:val="ListParagraph"/>
        <w:numPr>
          <w:ilvl w:val="0"/>
          <w:numId w:val="2"/>
        </w:numPr>
        <w:snapToGrid w:val="false"/>
        <w:spacing w:lineRule="auto" w:line="312" w:before="0" w:after="120"/>
        <w:ind w:left="397" w:hanging="39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Dichiarazione sul possesso dei requisiti da parte di ciascun componente del partenariato redatta utilizzando l’Allegato B dell’Avviso Pubblico;</w:t>
      </w:r>
    </w:p>
    <w:p>
      <w:pPr>
        <w:pStyle w:val="ListParagraph"/>
        <w:numPr>
          <w:ilvl w:val="0"/>
          <w:numId w:val="2"/>
        </w:numPr>
        <w:snapToGrid w:val="false"/>
        <w:spacing w:lineRule="auto" w:line="312" w:before="0" w:after="120"/>
        <w:ind w:left="397" w:hanging="397"/>
        <w:jc w:val="both"/>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Scheda di proposta progettuale</w:t>
      </w:r>
      <w:r>
        <w:rPr>
          <w:rFonts w:cs="Calibri" w:ascii="Calibri" w:hAnsi="Calibri" w:asciiTheme="minorHAnsi" w:cstheme="minorHAnsi" w:hAnsiTheme="minorHAnsi"/>
          <w:sz w:val="22"/>
          <w:szCs w:val="22"/>
        </w:rPr>
        <w:t xml:space="preserve"> proposta redatta utilizzando l’Allegato C dell’Avviso Pubblico.</w:t>
      </w:r>
    </w:p>
    <w:p>
      <w:pPr>
        <w:pStyle w:val="Standard"/>
        <w:spacing w:lineRule="auto" w:line="312" w:before="0" w:after="1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Luogo e data __________________________</w:t>
      </w:r>
    </w:p>
    <w:p>
      <w:pPr>
        <w:pStyle w:val="Standard"/>
        <w:spacing w:lineRule="auto" w:line="312" w:before="0" w:after="12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ab/>
        <w:tab/>
        <w:tab/>
        <w:t>Il Legale Rappresentante del capofila</w:t>
      </w:r>
    </w:p>
    <w:p>
      <w:pPr>
        <w:pStyle w:val="Standard"/>
        <w:spacing w:lineRule="auto" w:line="312" w:before="0" w:after="120"/>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312" w:before="0" w:after="12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_______________________________________</w:t>
      </w:r>
    </w:p>
    <w:p>
      <w:pPr>
        <w:pStyle w:val="Standard"/>
        <w:spacing w:lineRule="auto" w:line="312" w:before="0" w:after="12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Legale rappresentante dei soggetti partner</w:t>
      </w:r>
    </w:p>
    <w:p>
      <w:pPr>
        <w:pStyle w:val="Standard"/>
        <w:spacing w:lineRule="auto" w:line="312" w:before="0" w:after="120"/>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5"/>
        </w:numPr>
        <w:spacing w:lineRule="auto" w:line="312" w:before="0" w:after="12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_______________________________________</w:t>
      </w:r>
    </w:p>
    <w:p>
      <w:pPr>
        <w:pStyle w:val="Standard"/>
        <w:numPr>
          <w:ilvl w:val="0"/>
          <w:numId w:val="5"/>
        </w:numPr>
        <w:spacing w:lineRule="auto" w:line="312" w:before="0" w:after="12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_______________________________________</w:t>
      </w:r>
    </w:p>
    <w:p>
      <w:pPr>
        <w:pStyle w:val="Standard"/>
        <w:numPr>
          <w:ilvl w:val="0"/>
          <w:numId w:val="5"/>
        </w:numPr>
        <w:spacing w:lineRule="auto" w:line="312" w:before="0" w:after="12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_______________________________________</w:t>
      </w:r>
    </w:p>
    <w:p>
      <w:pPr>
        <w:pStyle w:val="Standard"/>
        <w:spacing w:lineRule="auto" w:line="312" w:before="0" w:after="120"/>
        <w:jc w:val="right"/>
        <w:rPr/>
      </w:pPr>
      <w:r>
        <w:rPr/>
      </w:r>
    </w:p>
    <w:sectPr>
      <w:headerReference w:type="default" r:id="rId3"/>
      <w:footerReference w:type="default" r:id="rId4"/>
      <w:type w:val="nextPage"/>
      <w:pgSz w:w="11906" w:h="16838"/>
      <w:pgMar w:left="1134" w:right="1134" w:header="709" w:top="2552" w:footer="709" w:bottom="1701"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5535663"/>
    </w:sdtPr>
    <w:sdtContent>
      <w:p>
        <w:pPr>
          <w:pStyle w:val="Pidipagina"/>
          <w:rPr/>
        </w:pPr>
        <w:r>
          <w:rPr>
            <w:rStyle w:val="Pagenumber"/>
            <w:rFonts w:cs="Calibri" w:ascii="Calibri" w:hAnsi="Calibri"/>
            <w:sz w:val="20"/>
            <w:szCs w:val="20"/>
          </w:rPr>
          <w:fldChar w:fldCharType="begin"/>
        </w:r>
        <w:r>
          <w:rPr>
            <w:rStyle w:val="Pagenumber"/>
            <w:sz w:val="20"/>
            <w:szCs w:val="20"/>
            <w:rFonts w:cs="Calibri" w:ascii="Calibri" w:hAnsi="Calibri"/>
          </w:rPr>
          <w:instrText> PAGE </w:instrText>
        </w:r>
        <w:r>
          <w:rPr>
            <w:rStyle w:val="Pagenumber"/>
            <w:sz w:val="20"/>
            <w:szCs w:val="20"/>
            <w:rFonts w:cs="Calibri" w:ascii="Calibri" w:hAnsi="Calibri"/>
          </w:rPr>
          <w:fldChar w:fldCharType="separate"/>
        </w:r>
        <w:r>
          <w:rPr>
            <w:rStyle w:val="Pagenumber"/>
            <w:sz w:val="20"/>
            <w:szCs w:val="20"/>
            <w:rFonts w:cs="Calibri" w:ascii="Calibri" w:hAnsi="Calibri"/>
          </w:rPr>
          <w:t>4</w:t>
        </w:r>
        <w:r>
          <w:rPr>
            <w:rStyle w:val="Pagenumber"/>
            <w:sz w:val="20"/>
            <w:szCs w:val="20"/>
            <w:rFonts w:cs="Calibri" w:ascii="Calibri" w:hAnsi="Calibri"/>
          </w:rPr>
          <w:fldChar w:fldCharType="end"/>
        </w:r>
      </w:p>
    </w:sdtContent>
  </w:sdt>
  <w:p>
    <w:pPr>
      <w:pStyle w:val="Normal"/>
      <w:spacing w:lineRule="auto" w:line="235" w:before="89" w:after="0"/>
      <w:ind w:left="5529" w:hanging="0"/>
      <w:rPr/>
    </w:pPr>
    <w:r>
      <w:rPr/>
      <w:tab/>
      <w:t xml:space="preserve">               </w:t>
    </w:r>
  </w:p>
  <w:p>
    <w:pPr>
      <w:pStyle w:val="Pidipagina"/>
      <w:ind w:left="7371" w:hanging="0"/>
      <w:rPr>
        <w:sz w:val="13"/>
        <w:szCs w:val="13"/>
      </w:rPr>
    </w:pPr>
    <w:r>
      <w:rPr>
        <w:sz w:val="13"/>
        <w:szCs w:val="13"/>
      </w:rPr>
    </w:r>
  </w:p>
  <w:p>
    <w:pPr>
      <w:pStyle w:val="Pidipagina"/>
      <w:rPr>
        <w:i/>
        <w:i/>
        <w:iCs/>
        <w:sz w:val="13"/>
        <w:szCs w:val="13"/>
      </w:rPr>
    </w:pPr>
    <w:r>
      <w:rPr>
        <w:i/>
        <w:iCs/>
        <w:sz w:val="13"/>
        <w:szCs w:val="13"/>
      </w:rPr>
    </w:r>
  </w:p>
  <w:p>
    <w:pPr>
      <w:pStyle w:val="Pidipagina"/>
      <w:ind w:left="7088" w:hanging="0"/>
      <w:rPr>
        <w:i/>
        <w:i/>
        <w:iCs/>
        <w:sz w:val="13"/>
        <w:szCs w:val="13"/>
      </w:rPr>
    </w:pPr>
    <w:r>
      <w:rPr>
        <w:i/>
        <w:iCs/>
        <w:sz w:val="13"/>
        <w:szCs w:val="13"/>
      </w:rPr>
    </w:r>
  </w:p>
  <w:p>
    <w:pPr>
      <w:pStyle w:val="Pidipagina"/>
      <w:ind w:left="7088" w:hanging="0"/>
      <w:rPr>
        <w:i/>
        <w:i/>
        <w:iCs/>
        <w:sz w:val="13"/>
        <w:szCs w:val="13"/>
      </w:rPr>
    </w:pPr>
    <w:r>
      <w:rPr>
        <w:i/>
        <w:iCs/>
        <w:sz w:val="13"/>
        <w:szCs w:val="13"/>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567" w:leader="none"/>
        <w:tab w:val="left" w:pos="9072" w:leader="none"/>
      </w:tabs>
      <w:spacing w:lineRule="auto" w:line="235" w:before="89" w:after="0"/>
      <w:ind w:left="-567" w:hanging="0"/>
      <w:rPr>
        <w:b/>
        <w:b/>
      </w:rPr>
    </w:pPr>
    <w:r>
      <w:drawing>
        <wp:anchor behindDoc="1" distT="0" distB="0" distL="0" distR="0" simplePos="0" locked="0" layoutInCell="1" allowOverlap="1" relativeHeight="5">
          <wp:simplePos x="0" y="0"/>
          <wp:positionH relativeFrom="column">
            <wp:posOffset>4837430</wp:posOffset>
          </wp:positionH>
          <wp:positionV relativeFrom="paragraph">
            <wp:posOffset>-249555</wp:posOffset>
          </wp:positionV>
          <wp:extent cx="928370" cy="1043940"/>
          <wp:effectExtent l="0" t="0" r="0" b="0"/>
          <wp:wrapNone/>
          <wp:docPr id="1" name="Immagine 9611223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61122300" descr=""/>
                  <pic:cNvPicPr>
                    <a:picLocks noChangeAspect="1" noChangeArrowheads="1"/>
                  </pic:cNvPicPr>
                </pic:nvPicPr>
                <pic:blipFill>
                  <a:blip r:embed="rId1"/>
                  <a:stretch>
                    <a:fillRect/>
                  </a:stretch>
                </pic:blipFill>
                <pic:spPr bwMode="auto">
                  <a:xfrm>
                    <a:off x="0" y="0"/>
                    <a:ext cx="928370" cy="1043940"/>
                  </a:xfrm>
                  <a:prstGeom prst="rect">
                    <a:avLst/>
                  </a:prstGeom>
                </pic:spPr>
              </pic:pic>
            </a:graphicData>
          </a:graphic>
        </wp:anchor>
      </w:drawing>
      <w:drawing>
        <wp:anchor behindDoc="0" distT="0" distB="0" distL="114300" distR="114300" simplePos="0" locked="0" layoutInCell="1" allowOverlap="1" relativeHeight="9">
          <wp:simplePos x="0" y="0"/>
          <wp:positionH relativeFrom="column">
            <wp:posOffset>430530</wp:posOffset>
          </wp:positionH>
          <wp:positionV relativeFrom="paragraph">
            <wp:posOffset>-191135</wp:posOffset>
          </wp:positionV>
          <wp:extent cx="699770" cy="800100"/>
          <wp:effectExtent l="0" t="0" r="0" b="0"/>
          <wp:wrapTight wrapText="bothSides">
            <wp:wrapPolygon edited="0">
              <wp:start x="-102" y="0"/>
              <wp:lineTo x="-102" y="20602"/>
              <wp:lineTo x="20876" y="20602"/>
              <wp:lineTo x="20876" y="0"/>
              <wp:lineTo x="-102" y="0"/>
            </wp:wrapPolygon>
          </wp:wrapTight>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flipH="1">
                    <a:off x="0" y="0"/>
                    <a:ext cx="699770" cy="800100"/>
                  </a:xfrm>
                  <a:prstGeom prst="rect">
                    <a:avLst/>
                  </a:prstGeom>
                </pic:spPr>
              </pic:pic>
            </a:graphicData>
          </a:graphic>
        </wp:anchor>
      </w:drawing>
      <w:drawing>
        <wp:anchor behindDoc="0" distT="0" distB="0" distL="114300" distR="114300" simplePos="0" locked="0" layoutInCell="1" allowOverlap="1" relativeHeight="13">
          <wp:simplePos x="0" y="0"/>
          <wp:positionH relativeFrom="column">
            <wp:posOffset>2145030</wp:posOffset>
          </wp:positionH>
          <wp:positionV relativeFrom="paragraph">
            <wp:posOffset>-107315</wp:posOffset>
          </wp:positionV>
          <wp:extent cx="1924685" cy="899160"/>
          <wp:effectExtent l="0" t="0" r="0" b="0"/>
          <wp:wrapTight wrapText="bothSides">
            <wp:wrapPolygon edited="0">
              <wp:start x="2338" y="450"/>
              <wp:lineTo x="2338" y="16003"/>
              <wp:lineTo x="626" y="16919"/>
              <wp:lineTo x="626" y="19664"/>
              <wp:lineTo x="16880" y="20578"/>
              <wp:lineTo x="18164" y="20578"/>
              <wp:lineTo x="20945" y="19664"/>
              <wp:lineTo x="20089" y="16919"/>
              <wp:lineTo x="19233" y="16003"/>
              <wp:lineTo x="19233" y="7769"/>
              <wp:lineTo x="17737" y="450"/>
              <wp:lineTo x="2338" y="450"/>
            </wp:wrapPolygon>
          </wp:wrapTight>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3"/>
                  <a:stretch>
                    <a:fillRect/>
                  </a:stretch>
                </pic:blipFill>
                <pic:spPr bwMode="auto">
                  <a:xfrm>
                    <a:off x="0" y="0"/>
                    <a:ext cx="1924685" cy="899160"/>
                  </a:xfrm>
                  <a:prstGeom prst="rect">
                    <a:avLst/>
                  </a:prstGeom>
                </pic:spPr>
              </pic:pic>
            </a:graphicData>
          </a:graphic>
        </wp:anchor>
      </w:drawing>
    </w:r>
    <w:r>
      <w:rPr>
        <w:b/>
      </w:rPr>
      <w:tab/>
    </w:r>
    <w:r>
      <w:rPr>
        <w:b/>
      </w:rPr>
      <w:tab/>
    </w:r>
  </w:p>
  <w:p>
    <w:pPr>
      <w:pStyle w:val="Normal"/>
      <w:ind w:left="4247" w:firstLine="709"/>
      <w:rPr>
        <w:b/>
        <w:b/>
        <w:sz w:val="10"/>
        <w:szCs w:val="10"/>
      </w:rPr>
    </w:pPr>
    <w:r>
      <w:rPr>
        <w:b/>
        <w:sz w:val="10"/>
        <w:szCs w:val="10"/>
      </w:rPr>
    </w:r>
  </w:p>
  <w:p>
    <w:pPr>
      <w:pStyle w:val="Normal"/>
      <w:ind w:left="4247" w:firstLine="709"/>
      <w:rPr>
        <w:b/>
        <w:b/>
        <w:sz w:val="10"/>
        <w:szCs w:val="10"/>
      </w:rPr>
    </w:pPr>
    <w:r>
      <w:rPr>
        <w:b/>
        <w:sz w:val="10"/>
        <w:szCs w:val="10"/>
      </w:rPr>
    </w:r>
  </w:p>
  <w:p>
    <w:pPr>
      <w:pStyle w:val="Normal"/>
      <w:rPr>
        <w:sz w:val="15"/>
        <w:szCs w:val="15"/>
      </w:rPr>
    </w:pPr>
    <w:r>
      <w:rPr>
        <w:sz w:val="15"/>
        <w:szCs w:val="15"/>
      </w:rPr>
    </w:r>
  </w:p>
  <w:p>
    <w:pPr>
      <w:pStyle w:val="Normal"/>
      <w:rPr>
        <w:rFonts w:ascii="Calibri" w:hAnsi="Calibri" w:eastAsia="Calibri" w:cs="Calibri"/>
        <w:color w:val="000000"/>
        <w:sz w:val="18"/>
        <w:szCs w:val="18"/>
      </w:rPr>
    </w:pPr>
    <w:r>
      <w:rPr>
        <w:rFonts w:eastAsia="Calibri" w:cs="Calibri" w:ascii="Calibri" w:hAnsi="Calibri"/>
        <w:color w:val="000000"/>
        <w:sz w:val="18"/>
        <w:szCs w:val="18"/>
      </w:rPr>
    </w:r>
  </w:p>
  <w:p>
    <w:pPr>
      <w:pStyle w:val="Normal"/>
      <w:rPr>
        <w:rFonts w:ascii="Calibri" w:hAnsi="Calibri" w:eastAsia="Calibri" w:cs="" w:asciiTheme="minorHAnsi" w:cstheme="minorBidi" w:eastAsiaTheme="minorHAnsi" w:hAnsiTheme="minorHAnsi"/>
        <w:sz w:val="18"/>
        <w:szCs w:val="18"/>
      </w:rPr>
    </w:pPr>
    <w:r>
      <w:rPr>
        <w:rFonts w:eastAsia="Calibri" w:cs="Calibri" w:ascii="Calibri" w:hAnsi="Calibri"/>
        <w:color w:val="000000"/>
        <w:sz w:val="18"/>
        <w:szCs w:val="18"/>
      </w:rPr>
      <w:t>Presidenza del Consiglio Ministri</w:t>
    </w:r>
  </w:p>
  <w:p>
    <w:pPr>
      <w:pStyle w:val="Normal"/>
      <w:tabs>
        <w:tab w:val="right" w:pos="9638" w:leader="none"/>
      </w:tabs>
      <w:ind w:left="-709" w:hanging="0"/>
      <w:rPr>
        <w:rFonts w:ascii="Calibri" w:hAnsi="Calibri" w:eastAsia="Calibri" w:cs="Calibri"/>
        <w:color w:val="000000"/>
        <w:sz w:val="18"/>
        <w:szCs w:val="18"/>
      </w:rPr>
    </w:pPr>
    <w:r>
      <w:rPr>
        <w:rFonts w:eastAsia="Calibri" w:cs="Calibri" w:ascii="Calibri" w:hAnsi="Calibri"/>
        <w:color w:val="000000"/>
        <w:sz w:val="18"/>
        <w:szCs w:val="18"/>
      </w:rPr>
      <w:t xml:space="preserve">                 </w:t>
    </w:r>
    <w:r>
      <w:rPr>
        <w:rFonts w:eastAsia="Calibri" w:cs="Calibri" w:ascii="Calibri" w:hAnsi="Calibri"/>
        <w:color w:val="000000"/>
        <w:sz w:val="18"/>
        <w:szCs w:val="18"/>
      </w:rPr>
      <w:t>Dipartimento Politiche Antidroga</w:t>
    </w:r>
  </w:p>
  <w:p>
    <w:pPr>
      <w:pStyle w:val="Normal"/>
      <w:ind w:left="4247" w:firstLine="709"/>
      <w:rPr>
        <w:b/>
        <w:b/>
        <w:sz w:val="10"/>
        <w:szCs w:val="10"/>
      </w:rPr>
    </w:pPr>
    <w:r>
      <w:rPr>
        <w:b/>
        <w:sz w:val="10"/>
        <w:szCs w:val="10"/>
      </w:rPr>
    </w:r>
  </w:p>
  <w:p>
    <w:pPr>
      <w:pStyle w:val="Normal"/>
      <w:ind w:left="4247" w:firstLine="709"/>
      <w:rPr>
        <w:b/>
        <w:b/>
        <w:sz w:val="10"/>
        <w:szCs w:val="10"/>
      </w:rPr>
    </w:pPr>
    <w:r>
      <w:rPr>
        <w:b/>
        <w:sz w:val="10"/>
        <w:szCs w:val="10"/>
      </w:rPr>
    </w:r>
  </w:p>
  <w:p>
    <w:pPr>
      <w:pStyle w:val="Normal"/>
      <w:ind w:left="2832" w:firstLine="708"/>
      <w:rPr>
        <w:bCs/>
        <w:sz w:val="15"/>
        <w:szCs w:val="15"/>
      </w:rPr>
    </w:pPr>
    <w:r>
      <w:rPr>
        <w:bCs/>
        <w:sz w:val="15"/>
        <w:szCs w:val="15"/>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43b4"/>
    <w:pPr>
      <w:widowControl/>
      <w:suppressAutoHyphens w:val="true"/>
      <w:bidi w:val="0"/>
      <w:jc w:val="left"/>
      <w:textAlignment w:val="baseline"/>
    </w:pPr>
    <w:rPr>
      <w:rFonts w:ascii="Liberation Serif" w:hAnsi="Liberation Serif" w:eastAsia="SimSun" w:cs="Arial"/>
      <w:color w:val="auto"/>
      <w:kern w:val="2"/>
      <w:sz w:val="24"/>
      <w:szCs w:val="24"/>
      <w:lang w:eastAsia="zh-CN" w:bidi="hi-IN" w:val="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00a23"/>
    <w:rPr/>
  </w:style>
  <w:style w:type="character" w:styleId="PidipaginaCarattere" w:customStyle="1">
    <w:name w:val="Piè di pagina Carattere"/>
    <w:basedOn w:val="DefaultParagraphFont"/>
    <w:link w:val="Pidipagina"/>
    <w:uiPriority w:val="99"/>
    <w:qFormat/>
    <w:rsid w:val="00100a23"/>
    <w:rPr/>
  </w:style>
  <w:style w:type="character" w:styleId="Pagenumber">
    <w:name w:val="page number"/>
    <w:basedOn w:val="DefaultParagraphFont"/>
    <w:uiPriority w:val="99"/>
    <w:semiHidden/>
    <w:unhideWhenUsed/>
    <w:qFormat/>
    <w:rsid w:val="00044c55"/>
    <w:rPr/>
  </w:style>
  <w:style w:type="character" w:styleId="TitoloCarattere" w:customStyle="1">
    <w:name w:val="Titolo Carattere"/>
    <w:basedOn w:val="DefaultParagraphFont"/>
    <w:link w:val="Titolo"/>
    <w:uiPriority w:val="10"/>
    <w:qFormat/>
    <w:rsid w:val="0036579c"/>
    <w:rPr>
      <w:rFonts w:ascii="Courier New" w:hAnsi="Courier New" w:eastAsia="Courier New" w:cs="Courier New"/>
      <w:b/>
      <w:color w:val="00000A"/>
      <w:lang w:eastAsia="zh-CN" w:bidi="hi-IN"/>
    </w:rPr>
  </w:style>
  <w:style w:type="character" w:styleId="Annotationreference">
    <w:name w:val="annotation reference"/>
    <w:basedOn w:val="DefaultParagraphFont"/>
    <w:uiPriority w:val="99"/>
    <w:semiHidden/>
    <w:unhideWhenUsed/>
    <w:qFormat/>
    <w:rsid w:val="00dd0938"/>
    <w:rPr>
      <w:sz w:val="16"/>
      <w:szCs w:val="16"/>
    </w:rPr>
  </w:style>
  <w:style w:type="character" w:styleId="TestocommentoCarattere" w:customStyle="1">
    <w:name w:val="Testo commento Carattere"/>
    <w:basedOn w:val="DefaultParagraphFont"/>
    <w:link w:val="Testocommento"/>
    <w:uiPriority w:val="99"/>
    <w:semiHidden/>
    <w:qFormat/>
    <w:rsid w:val="00dd0938"/>
    <w:rPr>
      <w:sz w:val="20"/>
      <w:szCs w:val="20"/>
    </w:rPr>
  </w:style>
  <w:style w:type="character" w:styleId="SoggettocommentoCarattere" w:customStyle="1">
    <w:name w:val="Soggetto commento Carattere"/>
    <w:basedOn w:val="TestocommentoCarattere"/>
    <w:link w:val="Soggettocommento"/>
    <w:uiPriority w:val="99"/>
    <w:semiHidden/>
    <w:qFormat/>
    <w:rsid w:val="00dd0938"/>
    <w:rPr>
      <w:b/>
      <w:bCs/>
      <w:sz w:val="20"/>
      <w:szCs w:val="20"/>
    </w:rPr>
  </w:style>
  <w:style w:type="character" w:styleId="CollegamentoInternet" w:customStyle="1">
    <w:name w:val="Collegamento Internet"/>
    <w:basedOn w:val="DefaultParagraphFont"/>
    <w:uiPriority w:val="99"/>
    <w:unhideWhenUsed/>
    <w:rsid w:val="006250f8"/>
    <w:rPr>
      <w:color w:val="0563C1" w:themeColor="hyperlink"/>
      <w:u w:val="single"/>
    </w:rPr>
  </w:style>
  <w:style w:type="character" w:styleId="Menzionenonrisolta1" w:customStyle="1">
    <w:name w:val="Menzione non risolta1"/>
    <w:basedOn w:val="DefaultParagraphFont"/>
    <w:uiPriority w:val="99"/>
    <w:semiHidden/>
    <w:unhideWhenUsed/>
    <w:qFormat/>
    <w:rsid w:val="006250f8"/>
    <w:rPr>
      <w:color w:val="605E5C"/>
      <w:shd w:fill="E1DFDD" w:val="clear"/>
    </w:rPr>
  </w:style>
  <w:style w:type="character" w:styleId="UnresolvedMention" w:customStyle="1">
    <w:name w:val="Unresolved Mention"/>
    <w:basedOn w:val="DefaultParagraphFont"/>
    <w:uiPriority w:val="99"/>
    <w:semiHidden/>
    <w:unhideWhenUsed/>
    <w:qFormat/>
    <w:rsid w:val="003150d8"/>
    <w:rPr>
      <w:color w:val="605E5C"/>
      <w:shd w:fill="E1DFDD" w:val="clear"/>
    </w:rPr>
  </w:style>
  <w:style w:type="character" w:styleId="Caratteridinumerazione" w:customStyle="1">
    <w:name w:val="Caratteri di numerazione"/>
    <w:qFormat/>
    <w:rPr/>
  </w:style>
  <w:style w:type="character" w:styleId="ListLabel1">
    <w:name w:val="ListLabel 1"/>
    <w:qFormat/>
    <w:rPr>
      <w:rFonts w:cs="Symbol"/>
      <w:sz w:val="22"/>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Calibri" w:hAnsi="Calibri" w:eastAsia="Calibri" w:cs="Calibri" w:asciiTheme="minorHAnsi" w:cstheme="minorHAnsi" w:hAnsiTheme="minorHAnsi"/>
      <w:iCs/>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link w:val="TitoloCarattere"/>
    <w:uiPriority w:val="10"/>
    <w:qFormat/>
    <w:rsid w:val="0036579c"/>
    <w:pPr>
      <w:widowControl w:val="false"/>
      <w:jc w:val="center"/>
    </w:pPr>
    <w:rPr>
      <w:rFonts w:ascii="Courier New" w:hAnsi="Courier New" w:eastAsia="Courier New" w:cs="Courier New"/>
      <w:b/>
      <w:color w:val="auto"/>
      <w:kern w:val="0"/>
      <w:sz w:val="24"/>
      <w:szCs w:val="24"/>
      <w:lang w:val="it-IT" w:eastAsia="en-US" w:bidi="ar-SA"/>
    </w:rPr>
  </w:style>
  <w:style w:type="paragraph" w:styleId="Caption">
    <w:name w:val="caption"/>
    <w:basedOn w:val="Normal"/>
    <w:qFormat/>
    <w:pPr>
      <w:suppressLineNumbers/>
      <w:spacing w:before="120" w:after="120"/>
    </w:pPr>
    <w:rPr>
      <w:rFonts w:cs="Lucida Sans"/>
      <w:i/>
      <w:iCs/>
    </w:rPr>
  </w:style>
  <w:style w:type="paragraph" w:styleId="NormalWeb">
    <w:name w:val="Normal (Web)"/>
    <w:basedOn w:val="Normal"/>
    <w:uiPriority w:val="99"/>
    <w:unhideWhenUsed/>
    <w:qFormat/>
    <w:rsid w:val="000663cf"/>
    <w:pPr>
      <w:spacing w:beforeAutospacing="1" w:afterAutospacing="1"/>
    </w:pPr>
    <w:rPr>
      <w:rFonts w:ascii="Times New Roman" w:hAnsi="Times New Roman" w:eastAsia="Times New Roman" w:cs="Times New Roman"/>
      <w:lang w:eastAsia="it-IT"/>
    </w:rPr>
  </w:style>
  <w:style w:type="paragraph" w:styleId="LOnormal" w:customStyle="1">
    <w:name w:val="LO-normal"/>
    <w:qFormat/>
    <w:rsid w:val="00097174"/>
    <w:pPr>
      <w:widowControl/>
      <w:bidi w:val="0"/>
      <w:jc w:val="left"/>
    </w:pPr>
    <w:rPr>
      <w:rFonts w:ascii="Liberation Serif" w:hAnsi="Liberation Serif" w:eastAsia="Liberation Serif" w:cs="Liberation Serif"/>
      <w:color w:val="00000A"/>
      <w:kern w:val="0"/>
      <w:sz w:val="24"/>
      <w:szCs w:val="24"/>
      <w:lang w:eastAsia="zh-CN" w:bidi="hi-IN" w:val="it-IT"/>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100a23"/>
    <w:pPr>
      <w:tabs>
        <w:tab w:val="center" w:pos="4819" w:leader="none"/>
        <w:tab w:val="right" w:pos="9638" w:leader="none"/>
      </w:tabs>
    </w:pPr>
    <w:rPr/>
  </w:style>
  <w:style w:type="paragraph" w:styleId="Pidipagina">
    <w:name w:val="Footer"/>
    <w:basedOn w:val="Normal"/>
    <w:link w:val="PidipaginaCarattere"/>
    <w:uiPriority w:val="99"/>
    <w:unhideWhenUsed/>
    <w:rsid w:val="00100a23"/>
    <w:pPr>
      <w:tabs>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dd0938"/>
    <w:pPr/>
    <w:rPr>
      <w:sz w:val="20"/>
      <w:szCs w:val="20"/>
    </w:rPr>
  </w:style>
  <w:style w:type="paragraph" w:styleId="Annotationsubject">
    <w:name w:val="annotation subject"/>
    <w:basedOn w:val="Annotationtext"/>
    <w:link w:val="SoggettocommentoCarattere"/>
    <w:uiPriority w:val="99"/>
    <w:semiHidden/>
    <w:unhideWhenUsed/>
    <w:qFormat/>
    <w:rsid w:val="00dd0938"/>
    <w:pPr/>
    <w:rPr>
      <w:b/>
      <w:bCs/>
    </w:rPr>
  </w:style>
  <w:style w:type="paragraph" w:styleId="Revision">
    <w:name w:val="Revision"/>
    <w:uiPriority w:val="99"/>
    <w:semiHidden/>
    <w:qFormat/>
    <w:rsid w:val="00df3006"/>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Standard" w:customStyle="1">
    <w:name w:val="Standard"/>
    <w:qFormat/>
    <w:rsid w:val="00e743b4"/>
    <w:pPr>
      <w:widowControl/>
      <w:bidi w:val="0"/>
      <w:jc w:val="left"/>
      <w:textAlignment w:val="baseline"/>
    </w:pPr>
    <w:rPr>
      <w:rFonts w:ascii="Liberation Serif" w:hAnsi="Liberation Serif" w:eastAsia="SimSun" w:cs="Arial"/>
      <w:color w:val="auto"/>
      <w:kern w:val="2"/>
      <w:sz w:val="24"/>
      <w:szCs w:val="24"/>
      <w:lang w:eastAsia="zh-CN" w:bidi="hi-IN" w:val="it-IT"/>
    </w:rPr>
  </w:style>
  <w:style w:type="paragraph" w:styleId="Textbody" w:customStyle="1">
    <w:name w:val="Text body"/>
    <w:basedOn w:val="Standard"/>
    <w:qFormat/>
    <w:rsid w:val="00e743b4"/>
    <w:pPr>
      <w:spacing w:lineRule="auto" w:line="288" w:before="0" w:after="140"/>
    </w:pPr>
    <w:rPr/>
  </w:style>
  <w:style w:type="paragraph" w:styleId="ListParagraph">
    <w:name w:val="List Paragraph"/>
    <w:basedOn w:val="Standard"/>
    <w:qFormat/>
    <w:rsid w:val="00e743b4"/>
    <w:pPr>
      <w:ind w:left="708" w:hanging="0"/>
    </w:pPr>
    <w:rPr/>
  </w:style>
  <w:style w:type="paragraph" w:styleId="Contenutotabella" w:customStyle="1">
    <w:name w:val="Contenuto tabella"/>
    <w:basedOn w:val="Standard"/>
    <w:qFormat/>
    <w:rsid w:val="00e743b4"/>
    <w:pPr>
      <w:suppressLineNumbers/>
    </w:pPr>
    <w:rPr/>
  </w:style>
  <w:style w:type="paragraph" w:styleId="LOnormal1" w:customStyle="1">
    <w:name w:val="LO-normal1"/>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numbering" w:styleId="NoList" w:default="1">
    <w:name w:val="No List"/>
    <w:uiPriority w:val="99"/>
    <w:semiHidden/>
    <w:unhideWhenUsed/>
    <w:qFormat/>
  </w:style>
  <w:style w:type="numbering" w:styleId="Elencocorrente1" w:customStyle="1">
    <w:name w:val="Elenco corrente1"/>
    <w:uiPriority w:val="99"/>
    <w:qFormat/>
    <w:rsid w:val="00142613"/>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026536"/>
    <w:rPr>
      <w:lang w:eastAsia="it-IT"/>
    </w:rPr>
    <w:tblPr>
      <w:tblCellMar>
        <w:top w:w="0" w:type="dxa"/>
        <w:left w:w="0" w:type="dxa"/>
        <w:bottom w:w="0" w:type="dxa"/>
        <w:right w:w="0" w:type="dxa"/>
      </w:tblCellMar>
    </w:tblPr>
  </w:style>
  <w:style w:type="table" w:styleId="Grigliatabella">
    <w:name w:val="Table Grid"/>
    <w:basedOn w:val="Tabellanormale"/>
    <w:uiPriority w:val="39"/>
    <w:rsid w:val="005837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vizisociali@pec.comune.potenz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5622-2144-49BB-B4B9-E8BCA70A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LibreOffice/6.0.4.2$Windows_X86_64 LibreOffice_project/9b0d9b32d5dcda91d2f1a96dc04c645c450872bf</Application>
  <Pages>2</Pages>
  <Words>815</Words>
  <Characters>5659</Characters>
  <CharactersWithSpaces>6485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2023-05-25T08:12:00Z</dcterms:created>
  <dc:creator>PaolaPinto</dc:creator>
  <dc:description/>
  <dc:language>it-IT</dc:language>
  <cp:lastModifiedBy>utente</cp:lastModifiedBy>
  <dcterms:modified xsi:type="dcterms:W3CDTF">2023-05-25T08:12:00Z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