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6120130" cy="10795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6120130" cy="1079500"/>
                    </a:xfrm>
                    <a:prstGeom prst="rect">
                      <a:avLst/>
                    </a:prstGeom>
                  </pic:spPr>
                </pic:pic>
              </a:graphicData>
            </a:graphic>
          </wp:inline>
        </w:drawing>
      </w:r>
    </w:p>
    <w:p>
      <w:pPr>
        <w:pStyle w:val="Normal"/>
        <w:jc w:val="center"/>
        <w:rPr>
          <w:rFonts w:ascii="Garamond" w:hAnsi="Garamond" w:cs="Arial"/>
          <w:b/>
          <w:b/>
          <w:caps/>
        </w:rPr>
      </w:pPr>
      <w:r>
        <w:rPr>
          <w:rFonts w:cs="Arial" w:ascii="Garamond" w:hAnsi="Garamond"/>
          <w:b/>
          <w:caps/>
        </w:rPr>
        <w:t xml:space="preserve">                                                                                                                                     </w:t>
      </w:r>
    </w:p>
    <w:p>
      <w:pPr>
        <w:pStyle w:val="Normal"/>
        <w:pBdr>
          <w:top w:val="single" w:sz="4" w:space="6" w:color="000000"/>
          <w:left w:val="single" w:sz="4" w:space="0" w:color="000000"/>
          <w:bottom w:val="single" w:sz="4" w:space="8" w:color="000000"/>
          <w:right w:val="single" w:sz="4" w:space="0" w:color="000000"/>
        </w:pBdr>
        <w:spacing w:lineRule="auto" w:line="240" w:before="0" w:after="186"/>
        <w:ind w:left="10" w:right="-15" w:hanging="10"/>
        <w:rPr>
          <w:color w:val="000000"/>
          <w:sz w:val="20"/>
          <w:szCs w:val="20"/>
        </w:rPr>
      </w:pPr>
      <w:r>
        <w:rPr>
          <w:color w:val="000000"/>
          <w:sz w:val="20"/>
          <w:szCs w:val="20"/>
        </w:rPr>
        <w:t xml:space="preserve">                                                                                                                </w:t>
      </w:r>
      <w:r>
        <w:rPr>
          <w:color w:val="000000"/>
          <w:sz w:val="20"/>
          <w:szCs w:val="20"/>
        </w:rPr>
        <w:t>P</w:t>
      </w:r>
      <w:r>
        <w:rPr>
          <w:color w:val="000000"/>
          <w:sz w:val="20"/>
          <w:szCs w:val="20"/>
        </w:rPr>
        <w:t xml:space="preserve">rot. n° _______________________ </w:t>
      </w:r>
    </w:p>
    <w:p>
      <w:pPr>
        <w:pStyle w:val="Normal"/>
        <w:pBdr>
          <w:top w:val="single" w:sz="4" w:space="6" w:color="000000"/>
          <w:left w:val="single" w:sz="4" w:space="0" w:color="000000"/>
          <w:bottom w:val="single" w:sz="4" w:space="8" w:color="000000"/>
          <w:right w:val="single" w:sz="4" w:space="0" w:color="000000"/>
        </w:pBdr>
        <w:spacing w:lineRule="auto" w:line="240" w:before="0" w:after="186"/>
        <w:ind w:left="10" w:right="-15" w:hanging="10"/>
        <w:rPr>
          <w:color w:val="000000"/>
          <w:sz w:val="20"/>
          <w:szCs w:val="20"/>
        </w:rPr>
      </w:pPr>
      <w:r>
        <w:rPr/>
      </w:r>
    </w:p>
    <w:p>
      <w:pPr>
        <w:pStyle w:val="Normal"/>
        <w:pBdr>
          <w:top w:val="single" w:sz="4" w:space="6" w:color="000000"/>
          <w:left w:val="single" w:sz="4" w:space="0" w:color="000000"/>
          <w:bottom w:val="single" w:sz="4" w:space="8" w:color="000000"/>
          <w:right w:val="single" w:sz="4" w:space="0" w:color="000000"/>
        </w:pBdr>
        <w:spacing w:lineRule="auto" w:line="240" w:before="0" w:after="252"/>
        <w:ind w:left="10" w:right="-15" w:hanging="10"/>
        <w:rPr>
          <w:color w:val="000000"/>
          <w:sz w:val="20"/>
          <w:szCs w:val="20"/>
        </w:rPr>
      </w:pPr>
      <w:r>
        <w:rPr>
          <w:color w:val="000000"/>
          <w:sz w:val="20"/>
          <w:szCs w:val="20"/>
        </w:rPr>
        <w:t xml:space="preserve">                                                                                                      </w:t>
      </w:r>
    </w:p>
    <w:p>
      <w:pPr>
        <w:pStyle w:val="Normal"/>
        <w:spacing w:before="0" w:after="181"/>
        <w:ind w:right="-15" w:hanging="0"/>
        <w:jc w:val="center"/>
        <w:rPr>
          <w:rFonts w:ascii="Garamond" w:hAnsi="Garamond" w:cs="Arial"/>
          <w:b/>
          <w:b/>
          <w:caps/>
        </w:rPr>
      </w:pPr>
      <w:r>
        <w:rPr>
          <w:rFonts w:cs="Arial" w:ascii="Garamond" w:hAnsi="Garamond"/>
          <w:b/>
          <w:caps/>
        </w:rPr>
        <w:t xml:space="preserve">DOMANDA di </w:t>
      </w:r>
    </w:p>
    <w:p>
      <w:pPr>
        <w:pStyle w:val="Normal"/>
        <w:jc w:val="center"/>
        <w:rPr>
          <w:rFonts w:ascii="Garamond" w:hAnsi="Garamond" w:cs="Arial"/>
          <w:b/>
          <w:b/>
          <w:caps/>
        </w:rPr>
      </w:pPr>
      <w:r>
        <w:rPr>
          <w:rFonts w:cs="Arial" w:ascii="Garamond" w:hAnsi="Garamond"/>
          <w:b/>
          <w:caps/>
        </w:rPr>
        <w:t xml:space="preserve">CONTRIBUTO ECONOMICO PER il sostegno del ruolo di cura e assistenza del caregiver familiare    </w:t>
      </w:r>
      <w:r>
        <w:rPr>
          <w:rFonts w:cs="Arial" w:ascii="Garamond" w:hAnsi="Garamond"/>
          <w:b/>
          <w:caps/>
          <w:sz w:val="20"/>
          <w:szCs w:val="20"/>
        </w:rPr>
        <w:t xml:space="preserve">Assistenza indiretta </w:t>
      </w:r>
    </w:p>
    <w:p>
      <w:pPr>
        <w:pStyle w:val="Normal"/>
        <w:rPr/>
      </w:pPr>
      <w:r>
        <w:rPr/>
      </w:r>
    </w:p>
    <w:p>
      <w:pPr>
        <w:pStyle w:val="Normal"/>
        <w:spacing w:before="0" w:after="181"/>
        <w:ind w:left="-5" w:right="-15" w:hanging="10"/>
        <w:rPr>
          <w:color w:val="000000"/>
          <w:sz w:val="20"/>
          <w:szCs w:val="20"/>
        </w:rPr>
      </w:pPr>
      <w:r>
        <w:rPr/>
      </w:r>
    </w:p>
    <w:p>
      <w:pPr>
        <w:pStyle w:val="Normal"/>
        <w:spacing w:before="0" w:after="181"/>
        <w:ind w:left="-5" w:right="-15" w:hanging="10"/>
        <w:rPr/>
      </w:pPr>
      <w:r>
        <w:rPr>
          <w:color w:val="000000"/>
          <w:sz w:val="20"/>
          <w:szCs w:val="20"/>
        </w:rPr>
        <w:t>Il sottoscritto/a ______________________________________ codice fiscale __________________________________</w:t>
      </w:r>
    </w:p>
    <w:p>
      <w:pPr>
        <w:pStyle w:val="Normal"/>
        <w:spacing w:before="0" w:after="181"/>
        <w:ind w:left="-5" w:right="-15" w:hanging="10"/>
        <w:rPr/>
      </w:pPr>
      <w:r>
        <w:rPr>
          <w:color w:val="000000"/>
          <w:sz w:val="20"/>
          <w:szCs w:val="20"/>
        </w:rPr>
        <w:t xml:space="preserve">nato/a ___________________________________________________ (______) il ______________________________ </w:t>
      </w:r>
    </w:p>
    <w:p>
      <w:pPr>
        <w:pStyle w:val="Normal"/>
        <w:spacing w:before="0" w:after="181"/>
        <w:ind w:left="-5" w:right="-15" w:hanging="10"/>
        <w:rPr/>
      </w:pPr>
      <w:r>
        <w:rPr>
          <w:color w:val="000000"/>
          <w:sz w:val="20"/>
          <w:szCs w:val="20"/>
        </w:rPr>
        <w:t xml:space="preserve">residente a ________________________________________________________ CAP __________________________ </w:t>
      </w:r>
    </w:p>
    <w:p>
      <w:pPr>
        <w:pStyle w:val="Normal"/>
        <w:spacing w:before="0" w:after="181"/>
        <w:ind w:left="-5" w:right="-15" w:hanging="10"/>
        <w:rPr/>
      </w:pPr>
      <w:r>
        <w:rPr>
          <w:color w:val="000000"/>
          <w:sz w:val="20"/>
          <w:szCs w:val="20"/>
        </w:rPr>
        <w:t>indirizzo _____________________________________________ n° ____ telefono _____________________________</w:t>
      </w:r>
    </w:p>
    <w:p>
      <w:pPr>
        <w:pStyle w:val="Normal"/>
        <w:keepNext w:val="true"/>
        <w:keepLines/>
        <w:numPr>
          <w:ilvl w:val="0"/>
          <w:numId w:val="0"/>
        </w:numPr>
        <w:spacing w:before="0" w:after="177"/>
        <w:ind w:left="0" w:right="-15" w:hanging="0"/>
        <w:jc w:val="both"/>
        <w:outlineLvl w:val="0"/>
        <w:rPr/>
      </w:pPr>
      <w:r>
        <w:rPr/>
      </w:r>
    </w:p>
    <w:p>
      <w:pPr>
        <w:pStyle w:val="Normal"/>
        <w:keepNext w:val="true"/>
        <w:keepLines/>
        <w:numPr>
          <w:ilvl w:val="0"/>
          <w:numId w:val="0"/>
        </w:numPr>
        <w:ind w:left="10" w:right="-15" w:hanging="10"/>
        <w:jc w:val="center"/>
        <w:outlineLvl w:val="0"/>
        <w:rPr/>
      </w:pPr>
      <w:r>
        <w:rPr>
          <w:b/>
          <w:color w:val="000000"/>
          <w:sz w:val="20"/>
          <w:szCs w:val="20"/>
        </w:rPr>
        <w:t xml:space="preserve">dichiara </w:t>
      </w:r>
    </w:p>
    <w:p>
      <w:pPr>
        <w:pStyle w:val="Normal"/>
        <w:numPr>
          <w:ilvl w:val="0"/>
          <w:numId w:val="0"/>
        </w:numPr>
        <w:ind w:left="10" w:right="-15" w:hanging="10"/>
        <w:jc w:val="center"/>
        <w:outlineLvl w:val="0"/>
        <w:rPr>
          <w:b/>
          <w:b/>
          <w:color w:val="000000"/>
          <w:sz w:val="20"/>
          <w:szCs w:val="20"/>
        </w:rPr>
      </w:pPr>
      <w:r>
        <w:rPr>
          <w:b/>
          <w:color w:val="000000"/>
          <w:sz w:val="20"/>
          <w:szCs w:val="20"/>
        </w:rPr>
      </w:r>
    </w:p>
    <w:p>
      <w:pPr>
        <w:pStyle w:val="Normal"/>
        <w:ind w:left="-5" w:right="-15" w:hanging="10"/>
        <w:rPr/>
      </w:pPr>
      <w:r>
        <w:rPr>
          <w:color w:val="000000"/>
          <w:sz w:val="20"/>
          <w:szCs w:val="20"/>
        </w:rPr>
        <w:t>sotto la propria personale responsabilità e consapevole delle conseguenze civili e penali derivanti da dichiarazioni false o incomplete ai sensi del D.P.R. 445/2000:</w:t>
      </w:r>
    </w:p>
    <w:p>
      <w:pPr>
        <w:pStyle w:val="Normal"/>
        <w:ind w:left="-5" w:right="-15" w:hanging="10"/>
        <w:rPr>
          <w:color w:val="000000"/>
          <w:sz w:val="20"/>
          <w:szCs w:val="20"/>
        </w:rPr>
      </w:pPr>
      <w:r>
        <w:rPr>
          <w:color w:val="000000"/>
          <w:sz w:val="20"/>
          <w:szCs w:val="20"/>
        </w:rPr>
      </w:r>
    </w:p>
    <w:p>
      <w:pPr>
        <w:pStyle w:val="ListParagraph"/>
        <w:numPr>
          <w:ilvl w:val="0"/>
          <w:numId w:val="2"/>
        </w:numPr>
        <w:ind w:left="345" w:right="-15" w:hanging="360"/>
        <w:rPr/>
      </w:pPr>
      <w:r>
        <w:rPr>
          <w:color w:val="000000"/>
          <w:sz w:val="20"/>
          <w:szCs w:val="20"/>
        </w:rPr>
        <w:t>di essere il Caregiver familiare come definito dal comma 255, dell’articolo 1 della legge 27 dicembre 2017, n. 205</w:t>
      </w:r>
    </w:p>
    <w:p>
      <w:pPr>
        <w:pStyle w:val="Normal"/>
        <w:spacing w:before="0" w:after="181"/>
        <w:ind w:right="-15" w:hanging="0"/>
        <w:rPr>
          <w:color w:val="000000"/>
          <w:sz w:val="20"/>
          <w:szCs w:val="20"/>
        </w:rPr>
      </w:pPr>
      <w:r>
        <w:rPr>
          <w:color w:val="000000"/>
          <w:sz w:val="20"/>
          <w:szCs w:val="20"/>
        </w:rPr>
      </w:r>
    </w:p>
    <w:p>
      <w:pPr>
        <w:pStyle w:val="Normal"/>
        <w:spacing w:before="0" w:after="181"/>
        <w:ind w:right="-15" w:hanging="0"/>
        <w:rPr/>
      </w:pPr>
      <w:r>
        <w:rPr>
          <w:color w:val="000000"/>
          <w:sz w:val="20"/>
          <w:szCs w:val="20"/>
        </w:rPr>
        <w:t xml:space="preserve">del Sig./Sig.ra _________________________________________codice fiscale ___________________________ </w:t>
      </w:r>
    </w:p>
    <w:p>
      <w:pPr>
        <w:pStyle w:val="Normal"/>
        <w:spacing w:before="0" w:after="181"/>
        <w:ind w:left="-5" w:right="-15" w:hanging="10"/>
        <w:rPr/>
      </w:pPr>
      <w:r>
        <w:rPr>
          <w:color w:val="000000"/>
          <w:sz w:val="20"/>
          <w:szCs w:val="20"/>
        </w:rPr>
        <w:t xml:space="preserve">nato/a _________________________________________________________ (_____) il ____________________ </w:t>
      </w:r>
    </w:p>
    <w:p>
      <w:pPr>
        <w:pStyle w:val="Normal"/>
        <w:spacing w:before="0" w:after="181"/>
        <w:ind w:left="-5" w:right="-15" w:hanging="10"/>
        <w:rPr/>
      </w:pPr>
      <w:r>
        <w:rPr>
          <w:color w:val="000000"/>
          <w:sz w:val="20"/>
          <w:szCs w:val="20"/>
        </w:rPr>
        <w:t>residente a _____________________________________________________CAP _________________________</w:t>
      </w:r>
    </w:p>
    <w:p>
      <w:pPr>
        <w:pStyle w:val="Normal"/>
        <w:spacing w:before="0" w:after="181"/>
        <w:ind w:left="-5" w:right="-15" w:hanging="10"/>
        <w:rPr/>
      </w:pPr>
      <w:r>
        <w:rPr>
          <w:color w:val="000000"/>
          <w:sz w:val="20"/>
          <w:szCs w:val="20"/>
        </w:rPr>
        <w:t xml:space="preserve">indirizzo _____________________________________________, n° ____, telefono _______________________ </w:t>
      </w:r>
    </w:p>
    <w:p>
      <w:pPr>
        <w:pStyle w:val="ListParagraph"/>
        <w:numPr>
          <w:ilvl w:val="0"/>
          <w:numId w:val="2"/>
        </w:numPr>
        <w:spacing w:before="0" w:after="181"/>
        <w:ind w:left="345" w:right="-15" w:hanging="360"/>
        <w:contextualSpacing/>
        <w:rPr/>
      </w:pPr>
      <w:r>
        <w:rPr>
          <w:color w:val="000000"/>
          <w:sz w:val="20"/>
          <w:szCs w:val="20"/>
        </w:rPr>
        <w:t>che la persona assistita è</w:t>
      </w:r>
    </w:p>
    <w:p>
      <w:pPr>
        <w:pStyle w:val="ListParagraph"/>
        <w:spacing w:before="0" w:after="181"/>
        <w:ind w:left="345" w:right="-15" w:hanging="0"/>
        <w:contextualSpacing/>
        <w:rPr>
          <w:color w:val="000000"/>
          <w:sz w:val="20"/>
          <w:szCs w:val="20"/>
        </w:rPr>
      </w:pPr>
      <w:r>
        <w:rPr>
          <w:color w:val="000000"/>
          <w:sz w:val="20"/>
          <w:szCs w:val="20"/>
        </w:rPr>
      </w:r>
    </w:p>
    <w:p>
      <w:pPr>
        <w:pStyle w:val="ListParagraph"/>
        <w:numPr>
          <w:ilvl w:val="0"/>
          <w:numId w:val="1"/>
        </w:numPr>
        <w:spacing w:before="0" w:after="181"/>
        <w:ind w:left="720" w:right="-15" w:hanging="360"/>
        <w:contextualSpacing/>
        <w:rPr>
          <w:sz w:val="24"/>
          <w:szCs w:val="24"/>
        </w:rPr>
      </w:pPr>
      <w:r>
        <w:rPr>
          <w:color w:val="000000"/>
          <w:sz w:val="24"/>
          <w:szCs w:val="24"/>
        </w:rPr>
        <w:t>in condizioni di disabilità gravissima, così come definita dall’art. 3 del decreto 26 settembre 2016 del Ministero del Lavoro e delle Politiche Sociali (pubblicato in G.U. il 30 novembre 2016, n. 280);</w:t>
      </w:r>
    </w:p>
    <w:p>
      <w:pPr>
        <w:pStyle w:val="ListParagraph"/>
        <w:spacing w:before="0" w:after="181"/>
        <w:ind w:left="720" w:right="-15" w:hanging="360"/>
        <w:contextualSpacing/>
        <w:rPr>
          <w:color w:val="000000"/>
        </w:rPr>
      </w:pPr>
      <w:r>
        <w:rPr>
          <w:color w:val="000000"/>
        </w:rPr>
      </w:r>
    </w:p>
    <w:p>
      <w:pPr>
        <w:pStyle w:val="ListParagraph"/>
        <w:numPr>
          <w:ilvl w:val="0"/>
          <w:numId w:val="1"/>
        </w:numPr>
        <w:spacing w:before="0" w:after="181"/>
        <w:ind w:left="720" w:right="-15" w:hanging="360"/>
        <w:contextualSpacing/>
        <w:rPr>
          <w:sz w:val="24"/>
          <w:szCs w:val="24"/>
        </w:rPr>
      </w:pPr>
      <w:r>
        <w:rPr>
          <w:color w:val="000000"/>
          <w:sz w:val="24"/>
          <w:szCs w:val="24"/>
        </w:rPr>
        <w:t>affetto da disabilità grave ai sensi della L. 104/92 art. 3, comma 3.</w:t>
      </w:r>
    </w:p>
    <w:p>
      <w:pPr>
        <w:pStyle w:val="ListParagraph"/>
        <w:spacing w:before="0" w:after="181"/>
        <w:ind w:left="720" w:right="-15" w:hanging="360"/>
        <w:contextualSpacing/>
        <w:rPr>
          <w:sz w:val="24"/>
          <w:szCs w:val="24"/>
        </w:rPr>
      </w:pPr>
      <w:r>
        <w:rPr>
          <w:sz w:val="24"/>
          <w:szCs w:val="24"/>
        </w:rPr>
      </w:r>
    </w:p>
    <w:p>
      <w:pPr>
        <w:pStyle w:val="ListParagraph"/>
        <w:spacing w:before="0" w:after="181"/>
        <w:ind w:left="720" w:right="-15" w:hanging="360"/>
        <w:contextualSpacing/>
        <w:rPr>
          <w:color w:val="000000"/>
          <w:sz w:val="20"/>
          <w:szCs w:val="20"/>
        </w:rPr>
      </w:pPr>
      <w:r>
        <w:rPr>
          <w:color w:val="000000"/>
          <w:sz w:val="20"/>
          <w:szCs w:val="20"/>
        </w:rPr>
      </w:r>
    </w:p>
    <w:p>
      <w:pPr>
        <w:pStyle w:val="ListParagraph"/>
        <w:spacing w:before="0" w:after="181"/>
        <w:ind w:left="720" w:right="-15" w:hanging="360"/>
        <w:contextualSpacing/>
        <w:rPr>
          <w:color w:val="000000"/>
          <w:sz w:val="20"/>
          <w:szCs w:val="20"/>
        </w:rPr>
      </w:pPr>
      <w:r>
        <w:rPr>
          <w:color w:val="000000"/>
          <w:sz w:val="20"/>
          <w:szCs w:val="20"/>
        </w:rPr>
      </w:r>
    </w:p>
    <w:p>
      <w:pPr>
        <w:pStyle w:val="ListParagraph"/>
        <w:spacing w:before="0" w:after="181"/>
        <w:ind w:left="720" w:right="-15" w:hanging="360"/>
        <w:contextualSpacing/>
        <w:rPr>
          <w:color w:val="000000"/>
          <w:sz w:val="20"/>
          <w:szCs w:val="20"/>
        </w:rPr>
      </w:pPr>
      <w:r>
        <w:rPr>
          <w:color w:val="000000"/>
          <w:sz w:val="20"/>
          <w:szCs w:val="20"/>
        </w:rPr>
      </w:r>
    </w:p>
    <w:p>
      <w:pPr>
        <w:pStyle w:val="ListParagraph"/>
        <w:spacing w:before="0" w:after="181"/>
        <w:ind w:left="720" w:right="-15" w:hanging="0"/>
        <w:contextualSpacing/>
        <w:rPr>
          <w:color w:val="000000"/>
          <w:sz w:val="20"/>
          <w:szCs w:val="20"/>
        </w:rPr>
      </w:pPr>
      <w:r>
        <w:rPr>
          <w:color w:val="000000"/>
          <w:sz w:val="20"/>
          <w:szCs w:val="20"/>
        </w:rPr>
      </w:r>
    </w:p>
    <w:p>
      <w:pPr>
        <w:pStyle w:val="ListParagraph"/>
        <w:numPr>
          <w:ilvl w:val="0"/>
          <w:numId w:val="2"/>
        </w:numPr>
        <w:spacing w:before="0" w:after="181"/>
        <w:ind w:left="345" w:right="-15" w:hanging="360"/>
        <w:contextualSpacing/>
        <w:rPr>
          <w:sz w:val="24"/>
          <w:szCs w:val="24"/>
        </w:rPr>
      </w:pPr>
      <w:r>
        <w:rPr>
          <w:color w:val="000000"/>
          <w:sz w:val="24"/>
          <w:szCs w:val="24"/>
        </w:rPr>
        <w:t>di essere in possesso dei seguenti requisiti di priorità a</w:t>
      </w:r>
      <w:r>
        <w:rPr>
          <w:rFonts w:cs="Arial" w:ascii="Garamond" w:hAnsi="Garamond"/>
          <w:color w:val="000000"/>
          <w:sz w:val="24"/>
          <w:szCs w:val="24"/>
        </w:rPr>
        <w:t>i sensi dell’art. 1 comma 2 del DM 17 ottobre 2022</w:t>
      </w:r>
      <w:r>
        <w:rPr>
          <w:color w:val="000000"/>
          <w:sz w:val="24"/>
          <w:szCs w:val="24"/>
        </w:rPr>
        <w:t>:</w:t>
      </w:r>
    </w:p>
    <w:p>
      <w:pPr>
        <w:pStyle w:val="ListParagraph"/>
        <w:spacing w:before="0" w:after="181"/>
        <w:ind w:left="345" w:right="-15" w:hanging="0"/>
        <w:contextualSpacing/>
        <w:rPr>
          <w:color w:val="000000"/>
          <w:sz w:val="20"/>
          <w:szCs w:val="20"/>
        </w:rPr>
      </w:pPr>
      <w:r>
        <w:rPr>
          <w:color w:val="000000"/>
          <w:sz w:val="20"/>
          <w:szCs w:val="20"/>
        </w:rPr>
      </w:r>
    </w:p>
    <w:p>
      <w:pPr>
        <w:pStyle w:val="ListParagraph"/>
        <w:numPr>
          <w:ilvl w:val="0"/>
          <w:numId w:val="4"/>
        </w:numPr>
        <w:jc w:val="both"/>
        <w:rPr>
          <w:sz w:val="20"/>
          <w:szCs w:val="20"/>
        </w:rPr>
      </w:pPr>
      <w:r>
        <w:rPr>
          <w:rFonts w:cs="Arial" w:ascii="Garamond" w:hAnsi="Garamond"/>
          <w:sz w:val="20"/>
          <w:szCs w:val="20"/>
        </w:rPr>
        <w:t>caregiver familiari di persone in condizione di disabilità gravissima, così come definita dall’art. 3 del decreto 26 settembre 2016 del Ministero del Lavoro e delle Politiche Sociali (pubblicato in G.U. il 30 novembre 2016, n. 280), recante “Riparto delle risorse finanziarie del fondo nazionale per le non Autosufficienze, anno 2016”, tenendo anche conto dei fenomeni di insorgenza anticipata delle condizioni previste dall’art. 3, del medesimo decreto: Punti 1;</w:t>
      </w:r>
    </w:p>
    <w:p>
      <w:pPr>
        <w:pStyle w:val="ListParagraph"/>
        <w:numPr>
          <w:ilvl w:val="0"/>
          <w:numId w:val="4"/>
        </w:numPr>
        <w:jc w:val="both"/>
        <w:rPr>
          <w:sz w:val="20"/>
          <w:szCs w:val="20"/>
        </w:rPr>
      </w:pPr>
      <w:r>
        <w:rPr>
          <w:rFonts w:cs="Arial" w:ascii="Garamond" w:hAnsi="Garamond"/>
          <w:sz w:val="20"/>
          <w:szCs w:val="20"/>
        </w:rPr>
        <w:t>caregiver familiari di coloro che non hanno avuto accesso alle strutture residenziali a causa delle disposizioni normative emergenziali, da comprovare con idonea documentazione: Punti 1;</w:t>
      </w:r>
    </w:p>
    <w:p>
      <w:pPr>
        <w:pStyle w:val="Normal"/>
        <w:numPr>
          <w:ilvl w:val="0"/>
          <w:numId w:val="4"/>
        </w:numPr>
        <w:spacing w:before="0" w:after="181"/>
        <w:ind w:left="720" w:right="-15" w:hanging="360"/>
        <w:contextualSpacing/>
        <w:jc w:val="both"/>
        <w:rPr>
          <w:sz w:val="20"/>
          <w:szCs w:val="20"/>
        </w:rPr>
      </w:pPr>
      <w:r>
        <w:rPr>
          <w:rFonts w:cs="Arial" w:ascii="Garamond" w:hAnsi="Garamond"/>
          <w:color w:val="000000"/>
          <w:sz w:val="20"/>
          <w:szCs w:val="20"/>
        </w:rPr>
        <w:t>a programmi di accompagnamento finalizzati alla deistituzionalizzazione e al ricongiungimento del caregiver familiare con la persona assistita: Punti 1</w:t>
      </w:r>
    </w:p>
    <w:p>
      <w:pPr>
        <w:pStyle w:val="Normal"/>
        <w:numPr>
          <w:ilvl w:val="0"/>
          <w:numId w:val="0"/>
        </w:numPr>
        <w:spacing w:before="0" w:after="181"/>
        <w:ind w:left="720" w:right="-15" w:hanging="0"/>
        <w:contextualSpacing/>
        <w:jc w:val="both"/>
        <w:rPr>
          <w:sz w:val="20"/>
          <w:szCs w:val="20"/>
        </w:rPr>
      </w:pPr>
      <w:r>
        <w:rPr>
          <w:sz w:val="20"/>
          <w:szCs w:val="20"/>
        </w:rPr>
      </w:r>
    </w:p>
    <w:p>
      <w:pPr>
        <w:pStyle w:val="Normal"/>
        <w:spacing w:before="0" w:after="181"/>
        <w:ind w:right="-15" w:hanging="0"/>
        <w:rPr>
          <w:sz w:val="20"/>
          <w:szCs w:val="20"/>
        </w:rPr>
      </w:pPr>
      <w:r>
        <w:rPr>
          <w:color w:val="000000"/>
          <w:sz w:val="20"/>
          <w:szCs w:val="20"/>
        </w:rPr>
        <w:t>- di essere in possesso dei seguenti ulteriori criteri di priorità:</w:t>
      </w:r>
    </w:p>
    <w:p>
      <w:pPr>
        <w:pStyle w:val="Normal"/>
        <w:widowControl/>
        <w:numPr>
          <w:ilvl w:val="0"/>
          <w:numId w:val="5"/>
        </w:numPr>
        <w:suppressAutoHyphens w:val="true"/>
        <w:bidi w:val="0"/>
        <w:spacing w:lineRule="auto" w:line="276"/>
        <w:ind w:left="340" w:right="0" w:hanging="0"/>
        <w:jc w:val="both"/>
        <w:rPr/>
      </w:pPr>
      <w:r>
        <w:rPr>
          <w:rFonts w:cs="Arial" w:ascii="Calibri" w:hAnsi="Calibri"/>
          <w:b/>
          <w:bCs/>
        </w:rPr>
        <w:t>1.</w:t>
      </w:r>
      <w:r>
        <w:rPr>
          <w:rFonts w:cs="Arial" w:ascii="Calibri" w:hAnsi="Calibri"/>
        </w:rPr>
        <w:t xml:space="preserve">  i caregiver familiari che hanno un lungo periodo di carico assistenziale; Punti 1</w:t>
      </w:r>
    </w:p>
    <w:p>
      <w:pPr>
        <w:pStyle w:val="Normal"/>
        <w:widowControl/>
        <w:numPr>
          <w:ilvl w:val="0"/>
          <w:numId w:val="5"/>
        </w:numPr>
        <w:suppressAutoHyphens w:val="true"/>
        <w:bidi w:val="0"/>
        <w:spacing w:lineRule="auto" w:line="276"/>
        <w:ind w:left="340" w:right="0" w:hanging="0"/>
        <w:jc w:val="both"/>
        <w:rPr/>
      </w:pPr>
      <w:r>
        <w:rPr>
          <w:rFonts w:cs="Arial" w:ascii="Calibri" w:hAnsi="Calibri"/>
          <w:b/>
          <w:bCs/>
        </w:rPr>
        <w:t>2.</w:t>
      </w:r>
      <w:r>
        <w:rPr>
          <w:rFonts w:cs="Arial" w:ascii="Calibri" w:hAnsi="Calibri"/>
        </w:rPr>
        <w:t xml:space="preserve"> i caregiver familiari cui questa condizione ha impedito l’accesso al lavoro e che si trovano</w:t>
      </w:r>
    </w:p>
    <w:p>
      <w:pPr>
        <w:pStyle w:val="Normal"/>
        <w:widowControl/>
        <w:numPr>
          <w:ilvl w:val="0"/>
          <w:numId w:val="0"/>
        </w:numPr>
        <w:suppressAutoHyphens w:val="true"/>
        <w:bidi w:val="0"/>
        <w:spacing w:lineRule="auto" w:line="276"/>
        <w:ind w:left="340" w:right="0" w:hanging="0"/>
        <w:jc w:val="both"/>
        <w:rPr/>
      </w:pPr>
      <w:r>
        <w:rPr>
          <w:rFonts w:cs="Arial" w:ascii="Calibri" w:hAnsi="Calibri"/>
        </w:rPr>
        <w:t xml:space="preserve">                  </w:t>
      </w:r>
      <w:r>
        <w:rPr>
          <w:rFonts w:cs="Arial" w:ascii="Calibri" w:hAnsi="Calibri"/>
        </w:rPr>
        <w:t>nella    casistica di inoccupati  o disoccupati; Punti 1</w:t>
      </w:r>
    </w:p>
    <w:p>
      <w:pPr>
        <w:pStyle w:val="Normal"/>
        <w:widowControl/>
        <w:numPr>
          <w:ilvl w:val="0"/>
          <w:numId w:val="5"/>
        </w:numPr>
        <w:suppressAutoHyphens w:val="true"/>
        <w:bidi w:val="0"/>
        <w:spacing w:lineRule="auto" w:line="276"/>
        <w:ind w:left="340" w:right="0" w:hanging="0"/>
        <w:jc w:val="both"/>
        <w:rPr/>
      </w:pPr>
      <w:r>
        <w:rPr>
          <w:rFonts w:cs="Arial" w:ascii="Calibri" w:hAnsi="Calibri"/>
          <w:b/>
          <w:bCs/>
        </w:rPr>
        <w:t>3.</w:t>
      </w:r>
      <w:r>
        <w:rPr>
          <w:rFonts w:cs="Arial" w:ascii="Calibri" w:hAnsi="Calibri"/>
        </w:rPr>
        <w:t xml:space="preserve"> i caregiver familiari costretti a licenziamenti e/o ad aspettative da lavoro non retribuite o che richiedono frequenti permessi lavorativi per la cura del familiare: Punti 1;</w:t>
      </w:r>
    </w:p>
    <w:p>
      <w:pPr>
        <w:pStyle w:val="ListParagraph"/>
        <w:widowControl/>
        <w:numPr>
          <w:ilvl w:val="0"/>
          <w:numId w:val="5"/>
        </w:numPr>
        <w:suppressAutoHyphens w:val="true"/>
        <w:bidi w:val="0"/>
        <w:ind w:left="340" w:right="0" w:hanging="0"/>
        <w:jc w:val="both"/>
        <w:rPr/>
      </w:pPr>
      <w:r>
        <w:rPr>
          <w:rFonts w:cs="Arial" w:ascii="Calibri" w:hAnsi="Calibri"/>
          <w:b/>
          <w:bCs/>
        </w:rPr>
        <w:t>4.</w:t>
      </w:r>
      <w:r>
        <w:rPr>
          <w:rFonts w:cs="Arial" w:ascii="Calibri" w:hAnsi="Calibri"/>
        </w:rPr>
        <w:t xml:space="preserve"> i caregiver familiari monoparentali: Punti 1;</w:t>
      </w:r>
    </w:p>
    <w:p>
      <w:pPr>
        <w:pStyle w:val="ListParagraph"/>
        <w:widowControl/>
        <w:numPr>
          <w:ilvl w:val="0"/>
          <w:numId w:val="5"/>
        </w:numPr>
        <w:suppressAutoHyphens w:val="true"/>
        <w:bidi w:val="0"/>
        <w:ind w:left="340" w:right="0" w:hanging="0"/>
        <w:jc w:val="both"/>
        <w:rPr/>
      </w:pPr>
      <w:r>
        <w:rPr>
          <w:rFonts w:cs="Arial" w:ascii="Calibri" w:hAnsi="Calibri"/>
          <w:b/>
          <w:bCs/>
        </w:rPr>
        <w:t xml:space="preserve">5. </w:t>
      </w:r>
      <w:r>
        <w:rPr>
          <w:rFonts w:cs="Arial" w:ascii="Calibri" w:hAnsi="Calibri"/>
        </w:rPr>
        <w:t>i caregiver parentali monoreddito: Punti 1;</w:t>
      </w:r>
    </w:p>
    <w:p>
      <w:pPr>
        <w:pStyle w:val="ListParagraph"/>
        <w:widowControl/>
        <w:numPr>
          <w:ilvl w:val="0"/>
          <w:numId w:val="0"/>
        </w:numPr>
        <w:suppressAutoHyphens w:val="true"/>
        <w:bidi w:val="0"/>
        <w:spacing w:lineRule="auto" w:line="240" w:before="0" w:after="181"/>
        <w:ind w:left="720" w:right="0" w:hanging="0"/>
        <w:contextualSpacing/>
        <w:jc w:val="both"/>
        <w:rPr/>
      </w:pPr>
      <w:r>
        <w:rPr>
          <w:rFonts w:cs="Arial" w:ascii="Calibri" w:hAnsi="Calibri"/>
          <w:b/>
          <w:bCs/>
        </w:rPr>
        <w:t xml:space="preserve">                         </w:t>
      </w:r>
    </w:p>
    <w:p>
      <w:pPr>
        <w:pStyle w:val="Normal"/>
        <w:spacing w:before="0" w:after="181"/>
        <w:ind w:left="-15" w:right="521" w:firstLine="3518"/>
        <w:rPr>
          <w:sz w:val="24"/>
          <w:szCs w:val="24"/>
        </w:rPr>
      </w:pPr>
      <w:r>
        <w:rPr>
          <w:b/>
          <w:color w:val="000000"/>
          <w:sz w:val="24"/>
          <w:szCs w:val="24"/>
        </w:rPr>
        <w:t xml:space="preserve">2. Modalità di riscossione </w:t>
      </w:r>
    </w:p>
    <w:p>
      <w:pPr>
        <w:pStyle w:val="Normal"/>
        <w:spacing w:before="0" w:after="181"/>
        <w:ind w:left="-15" w:right="521" w:hanging="0"/>
        <w:rPr>
          <w:sz w:val="24"/>
          <w:szCs w:val="24"/>
        </w:rPr>
      </w:pPr>
      <w:r>
        <w:rPr>
          <w:color w:val="000000"/>
          <w:sz w:val="24"/>
          <w:szCs w:val="24"/>
        </w:rPr>
        <w:t xml:space="preserve">Il sottoscritto/a sollevando l’Ente da ogni responsabilità, </w:t>
      </w:r>
      <w:r>
        <w:rPr>
          <w:b w:val="false"/>
          <w:bCs w:val="false"/>
          <w:color w:val="000000"/>
          <w:sz w:val="24"/>
          <w:szCs w:val="24"/>
        </w:rPr>
        <w:t xml:space="preserve">chiede che la liquidazione del contributo economico in proprio favore (caregiver) venga effettuata con la seguente modalità: </w:t>
      </w:r>
    </w:p>
    <w:p>
      <w:pPr>
        <w:pStyle w:val="Normal"/>
        <w:spacing w:before="0" w:after="181"/>
        <w:ind w:left="144" w:right="-15" w:hanging="0"/>
        <w:rPr>
          <w:sz w:val="24"/>
          <w:szCs w:val="24"/>
        </w:rPr>
      </w:pPr>
      <w:r>
        <w:rPr>
          <w:color w:val="000000"/>
          <w:sz w:val="24"/>
          <w:szCs w:val="24"/>
        </w:rPr>
        <w:t>Accreditamento bancario/postale e o poste pay, sul seguente iban intestato a__________________</w:t>
      </w:r>
    </w:p>
    <w:p>
      <w:pPr>
        <w:pStyle w:val="Normal"/>
        <w:spacing w:before="0" w:after="181"/>
        <w:ind w:left="144" w:right="-15" w:hanging="0"/>
        <w:rPr>
          <w:sz w:val="24"/>
          <w:szCs w:val="24"/>
        </w:rPr>
      </w:pPr>
      <w:r>
        <w:rPr>
          <w:color w:val="000000"/>
          <w:sz w:val="24"/>
          <w:szCs w:val="24"/>
        </w:rPr>
        <w:t>IBAN__________________________________________________________________________</w:t>
      </w:r>
    </w:p>
    <w:p>
      <w:pPr>
        <w:pStyle w:val="Normal"/>
        <w:keepNext w:val="true"/>
        <w:keepLines/>
        <w:numPr>
          <w:ilvl w:val="0"/>
          <w:numId w:val="0"/>
        </w:numPr>
        <w:spacing w:before="0" w:after="177"/>
        <w:ind w:left="10" w:right="-15" w:hanging="10"/>
        <w:outlineLvl w:val="0"/>
        <w:rPr>
          <w:b/>
          <w:b/>
          <w:color w:val="000000"/>
          <w:sz w:val="24"/>
          <w:szCs w:val="24"/>
        </w:rPr>
      </w:pPr>
      <w:r>
        <w:rPr>
          <w:b/>
          <w:color w:val="000000"/>
          <w:sz w:val="24"/>
          <w:szCs w:val="24"/>
        </w:rPr>
      </w:r>
    </w:p>
    <w:p>
      <w:pPr>
        <w:pStyle w:val="Normal"/>
        <w:keepNext w:val="true"/>
        <w:keepLines/>
        <w:numPr>
          <w:ilvl w:val="0"/>
          <w:numId w:val="0"/>
        </w:numPr>
        <w:spacing w:before="0" w:after="177"/>
        <w:ind w:left="10" w:right="-15" w:hanging="10"/>
        <w:jc w:val="center"/>
        <w:outlineLvl w:val="0"/>
        <w:rPr>
          <w:sz w:val="24"/>
          <w:szCs w:val="24"/>
        </w:rPr>
      </w:pPr>
      <w:r>
        <w:rPr>
          <w:b/>
          <w:color w:val="000000"/>
          <w:sz w:val="24"/>
          <w:szCs w:val="24"/>
        </w:rPr>
        <w:t xml:space="preserve">4. Comunicazione variazioni </w:t>
      </w:r>
    </w:p>
    <w:p>
      <w:pPr>
        <w:pStyle w:val="Normal"/>
        <w:spacing w:before="0" w:after="178"/>
        <w:ind w:left="-5" w:right="-15" w:hanging="10"/>
        <w:jc w:val="both"/>
        <w:rPr>
          <w:sz w:val="24"/>
          <w:szCs w:val="24"/>
        </w:rPr>
      </w:pPr>
      <w:r>
        <w:rPr>
          <w:color w:val="000000"/>
          <w:sz w:val="24"/>
          <w:szCs w:val="24"/>
        </w:rPr>
        <w:t xml:space="preserve">Il sottoscritto si impegna a collaborare con il Servizio Sociale comunale comunicando tempestivamente, </w:t>
      </w:r>
      <w:r>
        <w:rPr>
          <w:color w:val="000000"/>
          <w:sz w:val="24"/>
          <w:szCs w:val="24"/>
          <w:u w:val="single" w:color="000000"/>
        </w:rPr>
        <w:t>entro 15 giorni dal verificarsi dell’evento</w:t>
      </w:r>
      <w:r>
        <w:rPr>
          <w:color w:val="000000"/>
          <w:sz w:val="24"/>
          <w:szCs w:val="24"/>
        </w:rPr>
        <w:t xml:space="preserve"> e comunque ogni qual volta il Servizio Sociale lo richieda, le variazioni intervenute rispetto ai dati comunicati nella presente domanda. </w:t>
      </w:r>
    </w:p>
    <w:p>
      <w:pPr>
        <w:pStyle w:val="Normal"/>
        <w:ind w:left="703" w:right="-15" w:firstLine="713"/>
        <w:rPr>
          <w:sz w:val="24"/>
          <w:szCs w:val="24"/>
        </w:rPr>
      </w:pPr>
      <w:r>
        <w:rPr>
          <w:color w:val="000000"/>
          <w:sz w:val="24"/>
          <w:szCs w:val="24"/>
        </w:rPr>
        <w:t xml:space="preserve">                                                                                                   </w:t>
      </w:r>
    </w:p>
    <w:p>
      <w:pPr>
        <w:pStyle w:val="Normal"/>
        <w:ind w:left="703" w:right="-15" w:firstLine="713"/>
        <w:rPr>
          <w:color w:val="000000"/>
          <w:sz w:val="20"/>
          <w:szCs w:val="20"/>
        </w:rPr>
      </w:pPr>
      <w:r>
        <w:rPr>
          <w:color w:val="000000"/>
          <w:sz w:val="20"/>
          <w:szCs w:val="20"/>
        </w:rPr>
      </w:r>
    </w:p>
    <w:p>
      <w:pPr>
        <w:pStyle w:val="Normal"/>
        <w:ind w:left="-5" w:right="-15" w:hanging="10"/>
        <w:rPr>
          <w:color w:val="000000"/>
          <w:sz w:val="20"/>
          <w:szCs w:val="20"/>
        </w:rPr>
      </w:pPr>
      <w:r>
        <w:rPr>
          <w:color w:val="000000"/>
          <w:sz w:val="20"/>
          <w:szCs w:val="20"/>
        </w:rPr>
      </w:r>
    </w:p>
    <w:p>
      <w:pPr>
        <w:pStyle w:val="Normal"/>
        <w:ind w:right="1219" w:hanging="0"/>
        <w:jc w:val="right"/>
        <w:rPr>
          <w:b/>
          <w:b/>
          <w:color w:val="000000"/>
          <w:sz w:val="20"/>
          <w:szCs w:val="20"/>
        </w:rPr>
      </w:pPr>
      <w:r>
        <w:rPr>
          <w:b/>
          <w:color w:val="000000"/>
          <w:sz w:val="20"/>
          <w:szCs w:val="20"/>
        </w:rPr>
      </w:r>
    </w:p>
    <w:p>
      <w:pPr>
        <w:pStyle w:val="Normal"/>
        <w:ind w:right="1219" w:hanging="0"/>
        <w:jc w:val="right"/>
        <w:rPr>
          <w:b/>
          <w:b/>
          <w:color w:val="000000"/>
          <w:sz w:val="20"/>
          <w:szCs w:val="20"/>
        </w:rPr>
      </w:pPr>
      <w:r>
        <w:rPr>
          <w:b/>
          <w:color w:val="000000"/>
          <w:sz w:val="20"/>
          <w:szCs w:val="20"/>
        </w:rPr>
        <w:t xml:space="preserve">IL DICHIARANTE </w:t>
      </w:r>
    </w:p>
    <w:p>
      <w:pPr>
        <w:pStyle w:val="Normal"/>
        <w:ind w:right="1219" w:hanging="0"/>
        <w:jc w:val="right"/>
        <w:rPr>
          <w:color w:val="000000"/>
          <w:sz w:val="20"/>
          <w:szCs w:val="20"/>
        </w:rPr>
      </w:pPr>
      <w:r>
        <w:rPr>
          <w:color w:val="000000"/>
          <w:sz w:val="20"/>
          <w:szCs w:val="20"/>
        </w:rPr>
      </w:r>
    </w:p>
    <w:p>
      <w:pPr>
        <w:pStyle w:val="Normal"/>
        <w:ind w:left="10" w:right="-1" w:hanging="10"/>
        <w:jc w:val="right"/>
        <w:rPr>
          <w:color w:val="000000"/>
          <w:sz w:val="20"/>
          <w:szCs w:val="20"/>
        </w:rPr>
      </w:pPr>
      <w:r>
        <w:rPr>
          <w:color w:val="000000"/>
          <w:sz w:val="20"/>
          <w:szCs w:val="20"/>
        </w:rPr>
        <w:t xml:space="preserve">_________________________________ </w:t>
      </w:r>
    </w:p>
    <w:p>
      <w:pPr>
        <w:pStyle w:val="Normal"/>
        <w:ind w:left="6382" w:right="-15" w:hanging="10"/>
        <w:rPr>
          <w:color w:val="000000"/>
          <w:sz w:val="20"/>
          <w:szCs w:val="20"/>
        </w:rPr>
      </w:pPr>
      <w:r>
        <w:rPr>
          <w:color w:val="000000"/>
          <w:sz w:val="20"/>
          <w:szCs w:val="20"/>
        </w:rPr>
        <w:t xml:space="preserve">             </w:t>
      </w:r>
      <w:r>
        <w:rPr>
          <w:color w:val="000000"/>
          <w:sz w:val="20"/>
          <w:szCs w:val="20"/>
        </w:rPr>
        <w:t xml:space="preserve">(firma leggibile) </w:t>
      </w:r>
    </w:p>
    <w:p>
      <w:pPr>
        <w:pStyle w:val="Normal"/>
        <w:ind w:left="-5" w:right="-15" w:hanging="10"/>
        <w:rPr>
          <w:color w:val="000000"/>
          <w:sz w:val="20"/>
          <w:szCs w:val="20"/>
        </w:rPr>
      </w:pPr>
      <w:r>
        <w:rPr>
          <w:color w:val="000000"/>
          <w:sz w:val="20"/>
          <w:szCs w:val="20"/>
        </w:rPr>
      </w:r>
    </w:p>
    <w:p>
      <w:pPr>
        <w:pStyle w:val="Normal"/>
        <w:ind w:left="-5" w:right="-15" w:hanging="10"/>
        <w:rPr>
          <w:color w:val="000000"/>
          <w:sz w:val="20"/>
          <w:szCs w:val="20"/>
        </w:rPr>
      </w:pPr>
      <w:r>
        <w:rPr>
          <w:color w:val="000000"/>
          <w:sz w:val="20"/>
          <w:szCs w:val="20"/>
        </w:rPr>
      </w:r>
    </w:p>
    <w:p>
      <w:pPr>
        <w:pStyle w:val="Normal"/>
        <w:ind w:left="-5" w:right="-15" w:hanging="10"/>
        <w:rPr>
          <w:color w:val="000000"/>
          <w:sz w:val="20"/>
          <w:szCs w:val="20"/>
        </w:rPr>
      </w:pPr>
      <w:r>
        <w:rPr>
          <w:color w:val="000000"/>
          <w:sz w:val="20"/>
          <w:szCs w:val="20"/>
        </w:rPr>
      </w:r>
    </w:p>
    <w:p>
      <w:pPr>
        <w:pStyle w:val="Normal"/>
        <w:ind w:left="-5" w:right="-15" w:hanging="10"/>
        <w:rPr>
          <w:color w:val="000000"/>
          <w:sz w:val="20"/>
          <w:szCs w:val="20"/>
        </w:rPr>
      </w:pPr>
      <w:r>
        <w:rPr>
          <w:color w:val="000000"/>
          <w:sz w:val="20"/>
          <w:szCs w:val="20"/>
        </w:rPr>
      </w:r>
    </w:p>
    <w:p>
      <w:pPr>
        <w:pStyle w:val="Normal"/>
        <w:ind w:left="-5" w:right="-15" w:hanging="10"/>
        <w:rPr>
          <w:color w:val="000000"/>
          <w:sz w:val="20"/>
          <w:szCs w:val="20"/>
        </w:rPr>
      </w:pPr>
      <w:r>
        <w:rPr>
          <w:color w:val="000000"/>
          <w:sz w:val="20"/>
          <w:szCs w:val="20"/>
        </w:rPr>
        <w:t xml:space="preserve">Luogo, ___________________________________ Data ____/____/_______ </w:t>
      </w:r>
    </w:p>
    <w:p>
      <w:pPr>
        <w:pStyle w:val="Normal"/>
        <w:ind w:left="-15" w:right="-15" w:hanging="0"/>
        <w:rPr>
          <w:color w:val="000000"/>
          <w:sz w:val="20"/>
          <w:szCs w:val="20"/>
        </w:rPr>
      </w:pPr>
      <w:r>
        <w:rPr>
          <w:color w:val="000000"/>
          <w:sz w:val="20"/>
          <w:szCs w:val="20"/>
        </w:rPr>
      </w:r>
    </w:p>
    <w:p>
      <w:pPr>
        <w:pStyle w:val="Normal"/>
        <w:ind w:left="-5" w:right="-15" w:hanging="10"/>
        <w:rPr>
          <w:b/>
          <w:b/>
          <w:bCs/>
          <w:color w:val="000000"/>
          <w:sz w:val="24"/>
          <w:szCs w:val="24"/>
        </w:rPr>
      </w:pPr>
      <w:r>
        <w:rPr/>
      </w:r>
    </w:p>
    <w:p>
      <w:pPr>
        <w:pStyle w:val="Normal"/>
        <w:ind w:left="-5" w:right="-15" w:hanging="10"/>
        <w:rPr>
          <w:b/>
          <w:b/>
          <w:bCs/>
          <w:color w:val="000000"/>
          <w:sz w:val="24"/>
          <w:szCs w:val="24"/>
        </w:rPr>
      </w:pPr>
      <w:r>
        <w:rPr/>
      </w:r>
    </w:p>
    <w:p>
      <w:pPr>
        <w:pStyle w:val="Normal"/>
        <w:ind w:left="-5" w:right="-15" w:hanging="10"/>
        <w:rPr/>
      </w:pPr>
      <w:r>
        <w:rPr>
          <w:b/>
          <w:bCs/>
          <w:color w:val="000000"/>
          <w:sz w:val="24"/>
          <w:szCs w:val="24"/>
        </w:rPr>
        <w:t xml:space="preserve">Certificazione da Allegare: </w:t>
      </w:r>
    </w:p>
    <w:p>
      <w:pPr>
        <w:pStyle w:val="Normal"/>
        <w:ind w:left="-5" w:right="-15" w:hanging="10"/>
        <w:rPr>
          <w:color w:val="000000"/>
          <w:sz w:val="20"/>
          <w:szCs w:val="20"/>
        </w:rPr>
      </w:pPr>
      <w:r>
        <w:rPr>
          <w:color w:val="000000"/>
          <w:sz w:val="20"/>
          <w:szCs w:val="20"/>
        </w:rPr>
      </w:r>
    </w:p>
    <w:p>
      <w:pPr>
        <w:pStyle w:val="ListParagraph"/>
        <w:widowControl/>
        <w:numPr>
          <w:ilvl w:val="0"/>
          <w:numId w:val="3"/>
        </w:numPr>
        <w:suppressAutoHyphens w:val="true"/>
        <w:bidi w:val="0"/>
        <w:spacing w:lineRule="auto" w:line="240" w:before="0" w:after="0"/>
        <w:ind w:left="0" w:right="0" w:hanging="0"/>
        <w:contextualSpacing/>
        <w:jc w:val="both"/>
        <w:rPr>
          <w:sz w:val="20"/>
          <w:szCs w:val="20"/>
        </w:rPr>
      </w:pPr>
      <w:r>
        <w:rPr>
          <w:rFonts w:cs="Arial" w:ascii="Garamond" w:hAnsi="Garamond"/>
          <w:sz w:val="20"/>
          <w:szCs w:val="20"/>
        </w:rPr>
        <w:t>per i caregiver familiari di persone con disabilità gravissima: copia del certificato di invalidità da cui risulti la condizione di non autosufficienza definita ai sensi dell’allegato 3 del Decreto del Presidente del Consiglio dei Ministri n. 159 del 2013 (non necessario per i</w:t>
      </w:r>
      <w:r>
        <w:rPr>
          <w:rFonts w:cs="Arial" w:ascii="Calibri" w:hAnsi="Calibri"/>
          <w:sz w:val="20"/>
          <w:szCs w:val="20"/>
        </w:rPr>
        <w:t xml:space="preserve"> beneficiari del contributo GRAVISSIMI erogato dal comune)</w:t>
      </w:r>
    </w:p>
    <w:p>
      <w:pPr>
        <w:pStyle w:val="ListParagraph"/>
        <w:widowControl/>
        <w:numPr>
          <w:ilvl w:val="0"/>
          <w:numId w:val="0"/>
        </w:numPr>
        <w:suppressAutoHyphens w:val="true"/>
        <w:bidi w:val="0"/>
        <w:spacing w:lineRule="auto" w:line="240" w:before="0" w:after="0"/>
        <w:ind w:left="1432" w:right="0" w:hanging="0"/>
        <w:contextualSpacing/>
        <w:jc w:val="both"/>
        <w:rPr>
          <w:sz w:val="20"/>
          <w:szCs w:val="20"/>
        </w:rPr>
      </w:pPr>
      <w:r>
        <w:rPr>
          <w:sz w:val="20"/>
          <w:szCs w:val="20"/>
        </w:rPr>
      </w:r>
    </w:p>
    <w:p>
      <w:pPr>
        <w:pStyle w:val="ListParagraph"/>
        <w:widowControl/>
        <w:numPr>
          <w:ilvl w:val="0"/>
          <w:numId w:val="3"/>
        </w:numPr>
        <w:suppressAutoHyphens w:val="true"/>
        <w:bidi w:val="0"/>
        <w:spacing w:lineRule="auto" w:line="240" w:before="0" w:after="0"/>
        <w:ind w:left="0" w:right="0" w:hanging="0"/>
        <w:contextualSpacing/>
        <w:jc w:val="both"/>
        <w:rPr>
          <w:sz w:val="20"/>
          <w:szCs w:val="20"/>
        </w:rPr>
      </w:pPr>
      <w:r>
        <w:rPr>
          <w:rFonts w:cs="Arial" w:ascii="Garamond" w:hAnsi="Garamond"/>
          <w:sz w:val="20"/>
          <w:szCs w:val="20"/>
        </w:rPr>
        <w:t>per i caregiver familiari di persone con disabilità grave: copia della certificazione da cui risulti il riconoscimento del requisito di cui all’art. 3, comma 3 della L. 104/92, rilasciato da parte della Commissione Medica della ASL</w:t>
      </w:r>
    </w:p>
    <w:p>
      <w:pPr>
        <w:pStyle w:val="ListParagraph"/>
        <w:widowControl/>
        <w:numPr>
          <w:ilvl w:val="0"/>
          <w:numId w:val="0"/>
        </w:numPr>
        <w:suppressAutoHyphens w:val="true"/>
        <w:bidi w:val="0"/>
        <w:spacing w:lineRule="auto" w:line="240" w:before="0" w:after="0"/>
        <w:ind w:left="1432" w:right="0" w:hanging="0"/>
        <w:contextualSpacing/>
        <w:jc w:val="both"/>
        <w:rPr>
          <w:sz w:val="20"/>
          <w:szCs w:val="20"/>
        </w:rPr>
      </w:pPr>
      <w:r>
        <w:rPr>
          <w:sz w:val="20"/>
          <w:szCs w:val="20"/>
        </w:rPr>
      </w:r>
    </w:p>
    <w:p>
      <w:pPr>
        <w:pStyle w:val="ListParagraph"/>
        <w:widowControl/>
        <w:numPr>
          <w:ilvl w:val="0"/>
          <w:numId w:val="3"/>
        </w:numPr>
        <w:suppressAutoHyphens w:val="true"/>
        <w:bidi w:val="0"/>
        <w:spacing w:lineRule="auto" w:line="240" w:before="0" w:after="0"/>
        <w:ind w:left="0" w:right="0" w:hanging="0"/>
        <w:contextualSpacing/>
        <w:jc w:val="both"/>
        <w:rPr>
          <w:sz w:val="20"/>
          <w:szCs w:val="20"/>
        </w:rPr>
      </w:pPr>
      <w:r>
        <w:rPr>
          <w:rFonts w:cs="Arial" w:ascii="Garamond" w:hAnsi="Garamond"/>
          <w:sz w:val="20"/>
          <w:szCs w:val="20"/>
        </w:rPr>
        <w:t>autocertificazione che attesti l’assistenza diretta al proprio familiare convivente per i mesi effettivi per cui si chiede il contributo, e comunque per un periodo fino a 12 mesi antecedenti la data di pubblicazione del presente avviso;</w:t>
      </w:r>
    </w:p>
    <w:p>
      <w:pPr>
        <w:pStyle w:val="ListParagraph"/>
        <w:widowControl/>
        <w:numPr>
          <w:ilvl w:val="0"/>
          <w:numId w:val="0"/>
        </w:numPr>
        <w:suppressAutoHyphens w:val="true"/>
        <w:bidi w:val="0"/>
        <w:spacing w:lineRule="auto" w:line="240" w:before="0" w:after="0"/>
        <w:ind w:left="1432" w:right="0" w:hanging="0"/>
        <w:contextualSpacing/>
        <w:jc w:val="both"/>
        <w:rPr>
          <w:sz w:val="20"/>
          <w:szCs w:val="20"/>
        </w:rPr>
      </w:pPr>
      <w:r>
        <w:rPr>
          <w:sz w:val="20"/>
          <w:szCs w:val="20"/>
        </w:rPr>
      </w:r>
    </w:p>
    <w:p>
      <w:pPr>
        <w:pStyle w:val="ListParagraph"/>
        <w:widowControl/>
        <w:numPr>
          <w:ilvl w:val="0"/>
          <w:numId w:val="3"/>
        </w:numPr>
        <w:suppressAutoHyphens w:val="true"/>
        <w:bidi w:val="0"/>
        <w:spacing w:lineRule="auto" w:line="240" w:before="0" w:after="0"/>
        <w:ind w:left="0" w:right="0" w:hanging="0"/>
        <w:contextualSpacing/>
        <w:jc w:val="both"/>
        <w:rPr>
          <w:sz w:val="20"/>
          <w:szCs w:val="20"/>
        </w:rPr>
      </w:pPr>
      <w:r>
        <w:rPr>
          <w:rFonts w:cs="Arial" w:ascii="Garamond" w:hAnsi="Garamond"/>
          <w:sz w:val="20"/>
          <w:szCs w:val="20"/>
        </w:rPr>
        <w:t xml:space="preserve">autocertificazione che attesti la residenza del caregiver con la persona che necessita di assistenza per i mesi effettivi per cui si chiede il contributo, </w:t>
      </w:r>
      <w:r>
        <w:rPr>
          <w:rFonts w:cs="Arial" w:ascii="Garamond" w:hAnsi="Garamond"/>
          <w:b/>
          <w:bCs/>
          <w:sz w:val="20"/>
          <w:szCs w:val="20"/>
        </w:rPr>
        <w:t xml:space="preserve">e comunque per un periodo fino a 12 mesi  </w:t>
      </w:r>
      <w:r>
        <w:rPr>
          <w:rFonts w:cs="Arial" w:ascii="Garamond" w:hAnsi="Garamond"/>
          <w:sz w:val="20"/>
          <w:szCs w:val="20"/>
        </w:rPr>
        <w:t>antecedenti la data di pubblicazione del presente avviso;</w:t>
      </w:r>
    </w:p>
    <w:p>
      <w:pPr>
        <w:pStyle w:val="ListParagraph"/>
        <w:widowControl/>
        <w:numPr>
          <w:ilvl w:val="0"/>
          <w:numId w:val="0"/>
        </w:numPr>
        <w:suppressAutoHyphens w:val="true"/>
        <w:bidi w:val="0"/>
        <w:spacing w:lineRule="auto" w:line="240" w:before="0" w:after="0"/>
        <w:ind w:left="1432" w:right="0" w:hanging="0"/>
        <w:contextualSpacing/>
        <w:jc w:val="both"/>
        <w:rPr>
          <w:sz w:val="20"/>
          <w:szCs w:val="20"/>
        </w:rPr>
      </w:pPr>
      <w:r>
        <w:rPr>
          <w:sz w:val="20"/>
          <w:szCs w:val="20"/>
        </w:rPr>
      </w:r>
    </w:p>
    <w:p>
      <w:pPr>
        <w:pStyle w:val="ListParagraph"/>
        <w:widowControl/>
        <w:numPr>
          <w:ilvl w:val="0"/>
          <w:numId w:val="3"/>
        </w:numPr>
        <w:suppressAutoHyphens w:val="true"/>
        <w:bidi w:val="0"/>
        <w:spacing w:lineRule="auto" w:line="240" w:before="0" w:after="0"/>
        <w:ind w:left="0" w:right="0" w:hanging="0"/>
        <w:contextualSpacing/>
        <w:jc w:val="both"/>
        <w:rPr>
          <w:sz w:val="20"/>
          <w:szCs w:val="20"/>
        </w:rPr>
      </w:pPr>
      <w:r>
        <w:rPr>
          <w:rFonts w:cs="Arial" w:ascii="Garamond" w:hAnsi="Garamond"/>
          <w:sz w:val="20"/>
          <w:szCs w:val="20"/>
        </w:rPr>
        <w:t>documento d’identità valido del dichiarante;</w:t>
      </w:r>
    </w:p>
    <w:p>
      <w:pPr>
        <w:pStyle w:val="ListParagraph"/>
        <w:widowControl/>
        <w:numPr>
          <w:ilvl w:val="0"/>
          <w:numId w:val="3"/>
        </w:numPr>
        <w:suppressAutoHyphens w:val="true"/>
        <w:bidi w:val="0"/>
        <w:spacing w:lineRule="auto" w:line="240" w:before="0" w:after="0"/>
        <w:ind w:left="0" w:right="0" w:hanging="0"/>
        <w:contextualSpacing/>
        <w:jc w:val="both"/>
        <w:rPr>
          <w:sz w:val="20"/>
          <w:szCs w:val="20"/>
        </w:rPr>
      </w:pPr>
      <w:r>
        <w:rPr>
          <w:rFonts w:cs="Arial" w:ascii="Garamond" w:hAnsi="Garamond"/>
          <w:sz w:val="20"/>
          <w:szCs w:val="20"/>
        </w:rPr>
        <w:t>ISEE (DSU 2024) Ordinario del caregiver familiare;</w:t>
      </w:r>
    </w:p>
    <w:p>
      <w:pPr>
        <w:pStyle w:val="ListParagraph"/>
        <w:numPr>
          <w:ilvl w:val="0"/>
          <w:numId w:val="3"/>
        </w:numPr>
        <w:ind w:left="567" w:hanging="567"/>
        <w:jc w:val="both"/>
        <w:rPr>
          <w:rFonts w:ascii="Times New Roman" w:hAnsi="Times New Roman"/>
          <w:sz w:val="20"/>
          <w:szCs w:val="20"/>
        </w:rPr>
      </w:pPr>
      <w:r>
        <w:rPr>
          <w:rFonts w:cs="Arial"/>
          <w:sz w:val="20"/>
          <w:szCs w:val="20"/>
        </w:rPr>
        <w:t>Copia di un documento bancario in cui sia riportato il codice IBAN intestato al caregiver richiedente il beneficio.</w:t>
      </w:r>
    </w:p>
    <w:p>
      <w:pPr>
        <w:pStyle w:val="ListParagraph"/>
        <w:numPr>
          <w:ilvl w:val="0"/>
          <w:numId w:val="0"/>
        </w:numPr>
        <w:ind w:left="567" w:hanging="0"/>
        <w:jc w:val="both"/>
        <w:rPr>
          <w:sz w:val="20"/>
          <w:szCs w:val="20"/>
        </w:rPr>
      </w:pPr>
      <w:r>
        <w:rPr>
          <w:sz w:val="20"/>
          <w:szCs w:val="20"/>
        </w:rPr>
      </w:r>
    </w:p>
    <w:p>
      <w:pPr>
        <w:pStyle w:val="Normal"/>
        <w:rPr>
          <w:color w:val="000000"/>
          <w:sz w:val="20"/>
          <w:szCs w:val="20"/>
        </w:rPr>
      </w:pPr>
      <w:r>
        <w:rPr>
          <w:color w:val="000000"/>
          <w:sz w:val="20"/>
          <w:szCs w:val="20"/>
        </w:rPr>
        <w:t xml:space="preserve"> </w:t>
      </w:r>
    </w:p>
    <w:p>
      <w:pPr>
        <w:pStyle w:val="Normal"/>
        <w:keepNext w:val="true"/>
        <w:keepLines/>
        <w:numPr>
          <w:ilvl w:val="0"/>
          <w:numId w:val="0"/>
        </w:numPr>
        <w:ind w:left="10" w:right="-15" w:hanging="10"/>
        <w:jc w:val="center"/>
        <w:outlineLvl w:val="0"/>
        <w:rPr>
          <w:b/>
          <w:b/>
          <w:color w:val="000000"/>
          <w:sz w:val="20"/>
          <w:szCs w:val="20"/>
        </w:rPr>
      </w:pPr>
      <w:r>
        <w:rPr>
          <w:b/>
          <w:color w:val="000000"/>
          <w:sz w:val="20"/>
          <w:szCs w:val="20"/>
        </w:rPr>
        <w:t xml:space="preserve">Informativa relativa al trattamento dei dati personali </w:t>
      </w:r>
    </w:p>
    <w:p>
      <w:pPr>
        <w:pStyle w:val="Normal"/>
        <w:ind w:left="-5" w:right="-15" w:hanging="10"/>
        <w:jc w:val="both"/>
        <w:rPr>
          <w:color w:val="000000"/>
          <w:sz w:val="20"/>
          <w:szCs w:val="20"/>
        </w:rPr>
      </w:pPr>
      <w:r>
        <w:rPr>
          <w:b/>
          <w:color w:val="000000"/>
          <w:sz w:val="20"/>
          <w:szCs w:val="20"/>
        </w:rPr>
        <w:t xml:space="preserve">Ai sensi dell’art. 13 del Regolamento UE 2016/679 GDPR - Regolamento generale sulla protezione dei dati - e del codice della privacy italiano, come modificato dal d.lgs 101/2018, i dati personali forniti dai richiedenti saranno raccolti e trattati con o senza ausilio di mezzi elettronici, secondo quanto indicato nell’informativa dell’avviso stesso di cui il sottoscritto dichiara la presa visione ed accettazione. </w:t>
      </w:r>
    </w:p>
    <w:p>
      <w:pPr>
        <w:pStyle w:val="Normal"/>
        <w:rPr>
          <w:color w:val="000000"/>
          <w:sz w:val="20"/>
          <w:szCs w:val="20"/>
        </w:rPr>
      </w:pPr>
      <w:r>
        <w:rPr>
          <w:b/>
          <w:color w:val="000000"/>
          <w:sz w:val="20"/>
          <w:szCs w:val="20"/>
        </w:rPr>
        <w:t xml:space="preserve"> </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b/>
          <w:color w:val="000000"/>
          <w:sz w:val="20"/>
          <w:szCs w:val="20"/>
        </w:rPr>
        <w:t xml:space="preserve"> </w:t>
      </w:r>
    </w:p>
    <w:p>
      <w:pPr>
        <w:pStyle w:val="Normal"/>
        <w:ind w:left="-5" w:right="-15" w:hanging="10"/>
        <w:rPr>
          <w:b/>
          <w:b/>
          <w:color w:val="000000"/>
          <w:sz w:val="20"/>
          <w:szCs w:val="20"/>
        </w:rPr>
      </w:pPr>
      <w:r>
        <w:rPr>
          <w:b/>
          <w:color w:val="000000"/>
          <w:sz w:val="20"/>
          <w:szCs w:val="20"/>
        </w:rPr>
        <w:t xml:space="preserve">Data </w:t>
      </w:r>
      <w:r>
        <w:rPr>
          <w:color w:val="000000"/>
          <w:sz w:val="20"/>
          <w:szCs w:val="20"/>
        </w:rPr>
        <w:t xml:space="preserve">__________                                                                                                      </w:t>
      </w:r>
      <w:r>
        <w:rPr>
          <w:b/>
          <w:color w:val="000000"/>
          <w:sz w:val="20"/>
          <w:szCs w:val="20"/>
        </w:rPr>
        <w:t xml:space="preserve">Il Dichiarante </w:t>
      </w:r>
    </w:p>
    <w:p>
      <w:pPr>
        <w:pStyle w:val="Normal"/>
        <w:ind w:left="-5" w:right="-15" w:hanging="10"/>
        <w:rPr>
          <w:color w:val="000000"/>
          <w:sz w:val="20"/>
          <w:szCs w:val="20"/>
        </w:rPr>
      </w:pPr>
      <w:r>
        <w:rPr>
          <w:color w:val="000000"/>
          <w:sz w:val="20"/>
          <w:szCs w:val="20"/>
        </w:rPr>
      </w:r>
    </w:p>
    <w:p>
      <w:pPr>
        <w:pStyle w:val="Normal"/>
        <w:ind w:left="10" w:right="230" w:hanging="10"/>
        <w:jc w:val="right"/>
        <w:rPr>
          <w:color w:val="000000"/>
          <w:sz w:val="20"/>
          <w:szCs w:val="20"/>
        </w:rPr>
      </w:pPr>
      <w:r>
        <w:rPr>
          <w:color w:val="000000"/>
          <w:sz w:val="20"/>
          <w:szCs w:val="20"/>
        </w:rPr>
        <w:t xml:space="preserve">___________________________________________ </w:t>
      </w:r>
    </w:p>
    <w:p>
      <w:pPr>
        <w:pStyle w:val="Normal"/>
        <w:ind w:left="6382" w:right="-15" w:hanging="10"/>
        <w:rPr/>
      </w:pPr>
      <w:r>
        <w:rPr>
          <w:color w:val="000000"/>
          <w:sz w:val="20"/>
          <w:szCs w:val="20"/>
        </w:rPr>
        <w:t>(firma leggibile)</w:t>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82" w:right="-15" w:hanging="10"/>
        <w:rPr>
          <w:color w:val="000000"/>
          <w:sz w:val="20"/>
          <w:szCs w:val="20"/>
        </w:rPr>
      </w:pPr>
      <w:r>
        <w:rPr>
          <w:color w:val="000000"/>
          <w:sz w:val="20"/>
          <w:szCs w:val="20"/>
        </w:rPr>
      </w:r>
    </w:p>
    <w:p>
      <w:pPr>
        <w:pStyle w:val="Normal"/>
        <w:ind w:left="6372" w:right="-15" w:hanging="0"/>
        <w:rPr>
          <w:color w:val="000000"/>
          <w:sz w:val="20"/>
          <w:szCs w:val="20"/>
        </w:rPr>
      </w:pPr>
      <w:r>
        <w:rPr>
          <w:color w:val="000000"/>
          <w:sz w:val="20"/>
          <w:szCs w:val="20"/>
        </w:rPr>
      </w:r>
    </w:p>
    <w:p>
      <w:pPr>
        <w:pStyle w:val="Normal"/>
        <w:ind w:right="-15" w:hanging="0"/>
        <w:jc w:val="right"/>
        <w:rPr/>
      </w:pPr>
      <w:r>
        <w:rPr>
          <w:color w:val="000000"/>
          <w:sz w:val="30"/>
          <w:szCs w:val="30"/>
        </w:rPr>
        <w:t xml:space="preserve">                                                                                                                                                                           </w:t>
      </w:r>
    </w:p>
    <w:p>
      <w:pPr>
        <w:pStyle w:val="Normal"/>
        <w:ind w:right="-15" w:hanging="0"/>
        <w:jc w:val="right"/>
        <w:rPr>
          <w:sz w:val="30"/>
          <w:szCs w:val="30"/>
        </w:rPr>
      </w:pPr>
      <w:r>
        <w:rPr>
          <w:sz w:val="30"/>
          <w:szCs w:val="30"/>
        </w:rPr>
      </w:r>
    </w:p>
    <w:p>
      <w:pPr>
        <w:pStyle w:val="Normal"/>
        <w:jc w:val="both"/>
        <w:rPr/>
      </w:pPr>
      <w:r>
        <w:rPr/>
        <w:t xml:space="preserve">                                                    </w:t>
      </w:r>
      <w:r>
        <w:rPr>
          <w:rFonts w:cs="Calibri" w:ascii="Calibri" w:hAnsi="Calibri"/>
          <w:sz w:val="20"/>
          <w:szCs w:val="20"/>
        </w:rPr>
        <w:t>DICHIARAZIONE SOSTITUTIVA DI ATTO DI NOTORIETA’</w:t>
      </w:r>
    </w:p>
    <w:p>
      <w:pPr>
        <w:pStyle w:val="Titolo"/>
        <w:tabs>
          <w:tab w:val="clear" w:pos="708"/>
          <w:tab w:val="left" w:pos="8640" w:leader="none"/>
        </w:tabs>
        <w:spacing w:before="0" w:after="0"/>
        <w:ind w:left="-1080" w:right="-824" w:hanging="0"/>
        <w:contextualSpacing/>
        <w:jc w:val="center"/>
        <w:rPr/>
      </w:pPr>
      <w:r>
        <w:rPr>
          <w:rFonts w:cs="Calibri" w:ascii="Calibri" w:hAnsi="Calibri"/>
        </w:rPr>
        <w:t xml:space="preserve">                 </w:t>
      </w:r>
      <w:r>
        <w:rPr>
          <w:rFonts w:cs="Calibri" w:ascii="Calibri" w:hAnsi="Calibri"/>
        </w:rPr>
        <w:t>( art. 46  del D.P.R. 28 Dicembre 2000 n. 445 )</w:t>
      </w:r>
    </w:p>
    <w:p>
      <w:pPr>
        <w:pStyle w:val="Normal"/>
        <w:jc w:val="both"/>
        <w:rPr>
          <w:rFonts w:ascii="Calibri" w:hAnsi="Calibri" w:cs="Calibri"/>
        </w:rPr>
      </w:pPr>
      <w:r>
        <w:rPr>
          <w:rFonts w:cs="Calibri" w:ascii="Calibri" w:hAnsi="Calibri"/>
        </w:rPr>
      </w:r>
    </w:p>
    <w:p>
      <w:pPr>
        <w:pStyle w:val="Normal"/>
        <w:jc w:val="both"/>
        <w:rPr/>
      </w:pPr>
      <w:r>
        <w:rPr/>
      </w:r>
    </w:p>
    <w:p>
      <w:pPr>
        <w:pStyle w:val="Normal"/>
        <w:jc w:val="both"/>
        <w:rPr/>
      </w:pPr>
      <w:r>
        <w:rPr/>
      </w:r>
    </w:p>
    <w:p>
      <w:pPr>
        <w:pStyle w:val="Normal"/>
        <w:jc w:val="both"/>
        <w:rPr/>
      </w:pPr>
      <w:r>
        <w:rPr>
          <w:rFonts w:cs="Garamond" w:ascii="Garamond" w:hAnsi="Garamond"/>
          <w:bCs/>
          <w:caps/>
          <w:sz w:val="24"/>
          <w:szCs w:val="24"/>
        </w:rPr>
        <w:t>CONTRIBUTO ECONOMICO PER il sostegno del ruolo di cura e assistenza del caregiver familiare (Assistenza indiretta)</w:t>
      </w:r>
      <w:r>
        <w:rPr>
          <w:rFonts w:cs="Calibri" w:ascii="Calibri" w:hAnsi="Calibri"/>
          <w:bCs/>
          <w:sz w:val="24"/>
          <w:szCs w:val="24"/>
        </w:rPr>
        <w:t xml:space="preserve"> </w:t>
      </w:r>
    </w:p>
    <w:p>
      <w:pPr>
        <w:pStyle w:val="Titolo"/>
        <w:tabs>
          <w:tab w:val="clear" w:pos="708"/>
          <w:tab w:val="left" w:pos="8640" w:leader="none"/>
        </w:tabs>
        <w:spacing w:before="0" w:after="0"/>
        <w:ind w:left="-1080" w:right="-824" w:hanging="0"/>
        <w:contextualSpacing/>
        <w:jc w:val="center"/>
        <w:rPr>
          <w:rFonts w:ascii="Calibri" w:hAnsi="Calibri" w:cs="Calibri"/>
          <w:sz w:val="20"/>
          <w:szCs w:val="20"/>
        </w:rPr>
      </w:pPr>
      <w:r>
        <w:rPr>
          <w:rFonts w:cs="Calibri" w:ascii="Calibri" w:hAnsi="Calibri"/>
          <w:sz w:val="20"/>
          <w:szCs w:val="20"/>
        </w:rPr>
      </w:r>
    </w:p>
    <w:p>
      <w:pPr>
        <w:pStyle w:val="Normal"/>
        <w:jc w:val="both"/>
        <w:rPr>
          <w:rFonts w:ascii="Calibri" w:hAnsi="Calibri" w:cs="Calibri"/>
          <w:b/>
          <w:b/>
        </w:rPr>
      </w:pPr>
      <w:r>
        <w:rPr>
          <w:rFonts w:cs="Calibri" w:ascii="Calibri" w:hAnsi="Calibri"/>
          <w:b/>
        </w:rPr>
      </w:r>
    </w:p>
    <w:p>
      <w:pPr>
        <w:pStyle w:val="Normal"/>
        <w:jc w:val="both"/>
        <w:rPr/>
      </w:pPr>
      <w:r>
        <w:rPr>
          <w:rFonts w:cs="Calibri" w:ascii="Calibri" w:hAnsi="Calibri"/>
          <w:b/>
        </w:rPr>
        <w:t>Il/la  sottoscritto/a__________________________________________________________, nato/a</w:t>
      </w:r>
    </w:p>
    <w:p>
      <w:pPr>
        <w:pStyle w:val="Normal"/>
        <w:jc w:val="both"/>
        <w:rPr>
          <w:rFonts w:ascii="Calibri" w:hAnsi="Calibri" w:cs="Calibri"/>
          <w:b/>
          <w:b/>
        </w:rPr>
      </w:pPr>
      <w:r>
        <w:rPr>
          <w:rFonts w:cs="Calibri" w:ascii="Calibri" w:hAnsi="Calibri"/>
          <w:b/>
        </w:rPr>
      </w:r>
    </w:p>
    <w:p>
      <w:pPr>
        <w:pStyle w:val="Normal"/>
        <w:jc w:val="both"/>
        <w:rPr/>
      </w:pPr>
      <w:r>
        <w:rPr>
          <w:rFonts w:cs="Calibri" w:ascii="Calibri" w:hAnsi="Calibri"/>
          <w:b/>
        </w:rPr>
        <w:t xml:space="preserve">a, __________________________________________il _______________________è residente in </w:t>
      </w:r>
    </w:p>
    <w:p>
      <w:pPr>
        <w:pStyle w:val="Normal"/>
        <w:jc w:val="both"/>
        <w:rPr>
          <w:rFonts w:ascii="Calibri" w:hAnsi="Calibri" w:cs="Calibri"/>
          <w:b/>
          <w:b/>
        </w:rPr>
      </w:pPr>
      <w:r>
        <w:rPr>
          <w:rFonts w:cs="Calibri" w:ascii="Calibri" w:hAnsi="Calibri"/>
          <w:b/>
        </w:rPr>
      </w:r>
    </w:p>
    <w:p>
      <w:pPr>
        <w:pStyle w:val="Normal"/>
        <w:jc w:val="both"/>
        <w:rPr/>
      </w:pPr>
      <w:r>
        <w:rPr>
          <w:rFonts w:cs="Calibri" w:ascii="Calibri" w:hAnsi="Calibri"/>
          <w:b/>
        </w:rPr>
        <w:t>alla via/piazza ________________________________________________ n. _________________</w:t>
      </w:r>
    </w:p>
    <w:p>
      <w:pPr>
        <w:pStyle w:val="Normal"/>
        <w:jc w:val="both"/>
        <w:rPr>
          <w:rFonts w:ascii="Calibri" w:hAnsi="Calibri" w:cs="Calibri"/>
          <w:b/>
          <w:b/>
        </w:rPr>
      </w:pPr>
      <w:r>
        <w:rPr>
          <w:rFonts w:cs="Calibri" w:ascii="Calibri" w:hAnsi="Calibri"/>
          <w:b/>
        </w:rPr>
      </w:r>
    </w:p>
    <w:p>
      <w:pPr>
        <w:pStyle w:val="Normal"/>
        <w:jc w:val="both"/>
        <w:rPr>
          <w:rFonts w:ascii="Calibri" w:hAnsi="Calibri" w:cs="Calibri"/>
          <w:b/>
          <w:b/>
        </w:rPr>
      </w:pPr>
      <w:r>
        <w:rPr>
          <w:rFonts w:cs="Calibri" w:ascii="Calibri" w:hAnsi="Calibri"/>
          <w:b/>
        </w:rPr>
        <w:t xml:space="preserve">per un periodo di n. 12 mesi antecedente  la presentazione della  domanda </w:t>
      </w:r>
    </w:p>
    <w:p>
      <w:pPr>
        <w:pStyle w:val="Normal"/>
        <w:jc w:val="both"/>
        <w:rPr>
          <w:rFonts w:ascii="Calibri" w:hAnsi="Calibri" w:cs="Calibri"/>
          <w:b/>
          <w:b/>
        </w:rPr>
      </w:pPr>
      <w:r>
        <w:rPr>
          <w:rFonts w:cs="Calibri" w:ascii="Calibri" w:hAnsi="Calibri"/>
          <w:b/>
        </w:rPr>
      </w:r>
    </w:p>
    <w:p>
      <w:pPr>
        <w:pStyle w:val="Normal"/>
        <w:jc w:val="center"/>
        <w:rPr/>
      </w:pPr>
      <w:r>
        <w:rPr>
          <w:rFonts w:cs="Calibri" w:ascii="Calibri" w:hAnsi="Calibri"/>
          <w:b/>
        </w:rPr>
        <w:t xml:space="preserve">consapevole      </w:t>
      </w:r>
    </w:p>
    <w:p>
      <w:pPr>
        <w:pStyle w:val="Normal"/>
        <w:jc w:val="both"/>
        <w:rPr/>
      </w:pPr>
      <w:r>
        <w:rPr>
          <w:rFonts w:cs="Calibri" w:ascii="Calibri" w:hAnsi="Calibri"/>
          <w:b w:val="false"/>
          <w:bCs w:val="false"/>
        </w:rPr>
        <w:t>delle responsabilità e delle sanzioni penali previste dall’art. 76 del DPR 445/2000 per le false attestazioni e dichiarazioni mendaci</w:t>
      </w:r>
    </w:p>
    <w:p>
      <w:pPr>
        <w:pStyle w:val="Normal"/>
        <w:jc w:val="both"/>
        <w:rPr/>
      </w:pPr>
      <w:r>
        <w:rPr>
          <w:rFonts w:cs="Calibri" w:ascii="Calibri" w:hAnsi="Calibri"/>
          <w:b w:val="false"/>
          <w:bCs w:val="false"/>
        </w:rPr>
        <w:t>•</w:t>
      </w:r>
      <w:r>
        <w:rPr>
          <w:rFonts w:cs="Calibri" w:ascii="Calibri" w:hAnsi="Calibri"/>
          <w:b w:val="false"/>
          <w:bCs w:val="false"/>
        </w:rPr>
        <w:t>della perdita dei benefici conseguenti al provvedimento emanato sulla base di dichiarazioni non veritiere, ai sensi dell’art. 75 del citato DPR</w:t>
      </w:r>
    </w:p>
    <w:p>
      <w:pPr>
        <w:pStyle w:val="Normal"/>
        <w:jc w:val="both"/>
        <w:rPr/>
      </w:pPr>
      <w:r>
        <w:rPr>
          <w:rFonts w:cs="Calibri" w:ascii="Calibri" w:hAnsi="Calibri"/>
          <w:b w:val="false"/>
          <w:bCs w:val="false"/>
        </w:rPr>
        <w:t>•</w:t>
      </w:r>
      <w:r>
        <w:rPr>
          <w:rFonts w:cs="Calibri" w:ascii="Calibri" w:hAnsi="Calibri"/>
          <w:b w:val="false"/>
          <w:bCs w:val="false"/>
        </w:rPr>
        <w:t xml:space="preserve">dell’effettuazione di controlli sulla veridicità di quanto dichiarato, ai sensi dell’art. 71 del citato DPR </w:t>
      </w:r>
    </w:p>
    <w:p>
      <w:pPr>
        <w:pStyle w:val="Normal"/>
        <w:jc w:val="center"/>
        <w:rPr/>
      </w:pPr>
      <w:r>
        <w:rPr>
          <w:rFonts w:cs="Calibri" w:ascii="Calibri" w:hAnsi="Calibri"/>
          <w:b/>
        </w:rPr>
        <w:t xml:space="preserve">DICHIARA </w:t>
      </w:r>
    </w:p>
    <w:p>
      <w:pPr>
        <w:pStyle w:val="Normal"/>
        <w:jc w:val="both"/>
        <w:rPr>
          <w:rFonts w:ascii="Calibri" w:hAnsi="Calibri" w:cs="Calibri"/>
          <w:b/>
          <w:b/>
        </w:rPr>
      </w:pPr>
      <w:r>
        <w:rPr>
          <w:rFonts w:cs="Calibri" w:ascii="Calibri" w:hAnsi="Calibri"/>
          <w:b/>
        </w:rPr>
      </w:r>
    </w:p>
    <w:p>
      <w:pPr>
        <w:pStyle w:val="Normal"/>
        <w:spacing w:lineRule="auto" w:line="360"/>
        <w:jc w:val="both"/>
        <w:rPr/>
      </w:pPr>
      <w:r>
        <w:rPr>
          <w:rFonts w:eastAsia="Calibri" w:cs="Calibri" w:ascii="Calibri" w:hAnsi="Calibri"/>
          <w:b/>
          <w:sz w:val="28"/>
          <w:szCs w:val="28"/>
        </w:rPr>
        <w:t xml:space="preserve"> </w:t>
      </w:r>
      <w:r>
        <w:rPr>
          <w:rFonts w:eastAsia="Symbol" w:cs="Calibri" w:ascii="Calibri" w:hAnsi="Calibri"/>
          <w:b/>
          <w:sz w:val="28"/>
          <w:szCs w:val="28"/>
        </w:rPr>
        <w:t>⁭</w:t>
      </w:r>
      <w:r>
        <w:rPr>
          <w:rFonts w:eastAsia="Times New Roman" w:cs="Calibri" w:ascii="Calibri" w:hAnsi="Calibri"/>
          <w:b/>
          <w:sz w:val="28"/>
          <w:szCs w:val="28"/>
        </w:rPr>
        <w:t>○</w:t>
      </w:r>
      <w:r>
        <w:rPr>
          <w:rFonts w:eastAsia="Calibri" w:cs="Calibri" w:ascii="Calibri" w:hAnsi="Calibri"/>
          <w:b/>
          <w:sz w:val="28"/>
          <w:szCs w:val="28"/>
        </w:rPr>
        <w:t xml:space="preserve">  </w:t>
      </w:r>
      <w:r>
        <w:rPr>
          <w:rFonts w:cs="Calibri" w:ascii="Calibri" w:hAnsi="Calibri"/>
          <w:b/>
          <w:sz w:val="28"/>
          <w:szCs w:val="28"/>
        </w:rPr>
        <w:t xml:space="preserve">DI  PRESTARE  DIRETTAMENTE  ASSISTENZA  AL  PROPRIO </w:t>
      </w:r>
    </w:p>
    <w:p>
      <w:pPr>
        <w:pStyle w:val="Normal"/>
        <w:spacing w:lineRule="auto" w:line="360"/>
        <w:jc w:val="both"/>
        <w:rPr/>
      </w:pPr>
      <w:r>
        <w:rPr>
          <w:rFonts w:cs="Calibri" w:ascii="Calibri" w:hAnsi="Calibri"/>
          <w:b/>
          <w:sz w:val="28"/>
          <w:szCs w:val="28"/>
          <w:u w:val="single"/>
        </w:rPr>
        <w:t xml:space="preserve">FAMILIARE  CONVIVENTE </w:t>
      </w:r>
      <w:r>
        <w:rPr>
          <w:rFonts w:cs="Calibri" w:ascii="Calibri" w:hAnsi="Calibri"/>
          <w:b/>
          <w:sz w:val="28"/>
          <w:szCs w:val="28"/>
        </w:rPr>
        <w:t xml:space="preserve">      di seguito specificato:</w:t>
      </w:r>
    </w:p>
    <w:p>
      <w:pPr>
        <w:pStyle w:val="Normal"/>
        <w:spacing w:lineRule="auto" w:line="360"/>
        <w:jc w:val="both"/>
        <w:rPr/>
      </w:pPr>
      <w:r>
        <w:rPr>
          <w:rFonts w:cs="Calibri" w:ascii="Calibri" w:hAnsi="Calibri"/>
          <w:b/>
          <w:sz w:val="18"/>
          <w:szCs w:val="18"/>
        </w:rPr>
        <w:t>________________________________________________________________________________________________________</w:t>
      </w:r>
    </w:p>
    <w:p>
      <w:pPr>
        <w:pStyle w:val="Normal"/>
        <w:spacing w:lineRule="auto" w:line="360"/>
        <w:jc w:val="both"/>
        <w:rPr>
          <w:rFonts w:ascii="Calibri" w:hAnsi="Calibri" w:cs="Calibri"/>
          <w:b/>
          <w:b/>
          <w:sz w:val="18"/>
          <w:szCs w:val="18"/>
        </w:rPr>
      </w:pPr>
      <w:r>
        <w:rPr>
          <w:rFonts w:cs="Calibri" w:ascii="Calibri" w:hAnsi="Calibri"/>
          <w:b/>
          <w:sz w:val="18"/>
          <w:szCs w:val="18"/>
        </w:rPr>
      </w:r>
    </w:p>
    <w:p>
      <w:pPr>
        <w:pStyle w:val="Normal"/>
        <w:spacing w:lineRule="auto" w:line="360"/>
        <w:jc w:val="both"/>
        <w:rPr/>
      </w:pPr>
      <w:r>
        <w:rPr>
          <w:rFonts w:cs="Calibri" w:ascii="Calibri" w:hAnsi="Calibri"/>
          <w:b/>
          <w:sz w:val="18"/>
          <w:szCs w:val="18"/>
        </w:rPr>
        <w:t>________________________________________________________________________________________________________</w:t>
      </w:r>
    </w:p>
    <w:p>
      <w:pPr>
        <w:pStyle w:val="Normal"/>
        <w:spacing w:lineRule="auto" w:line="360"/>
        <w:jc w:val="both"/>
        <w:rPr>
          <w:rFonts w:ascii="Calibri" w:hAnsi="Calibri" w:cs="Calibri"/>
          <w:b/>
          <w:b/>
          <w:sz w:val="18"/>
          <w:szCs w:val="18"/>
        </w:rPr>
      </w:pPr>
      <w:r>
        <w:rPr>
          <w:rFonts w:cs="Calibri" w:ascii="Calibri" w:hAnsi="Calibri"/>
          <w:b/>
          <w:sz w:val="18"/>
          <w:szCs w:val="18"/>
        </w:rPr>
      </w:r>
    </w:p>
    <w:p>
      <w:pPr>
        <w:pStyle w:val="Normal"/>
        <w:spacing w:lineRule="auto" w:line="360"/>
        <w:jc w:val="both"/>
        <w:rPr/>
      </w:pPr>
      <w:r>
        <w:rPr>
          <w:rFonts w:cs="Calibri" w:ascii="Calibri" w:hAnsi="Calibri"/>
          <w:b/>
          <w:sz w:val="18"/>
          <w:szCs w:val="18"/>
        </w:rPr>
        <w:t>________________________________________________________________________________________________________</w:t>
      </w:r>
    </w:p>
    <w:p>
      <w:pPr>
        <w:pStyle w:val="Normal"/>
        <w:jc w:val="both"/>
        <w:rPr>
          <w:sz w:val="18"/>
          <w:szCs w:val="18"/>
        </w:rPr>
      </w:pPr>
      <w:r>
        <w:rPr>
          <w:rFonts w:cs="Calibri" w:ascii="Calibri" w:hAnsi="Calibri"/>
          <w:b/>
          <w:sz w:val="18"/>
          <w:szCs w:val="18"/>
        </w:rPr>
        <w:t>informativa relativa al trattamento dei dati personali</w:t>
      </w:r>
    </w:p>
    <w:p>
      <w:pPr>
        <w:pStyle w:val="Normal"/>
        <w:jc w:val="both"/>
        <w:rPr>
          <w:sz w:val="18"/>
          <w:szCs w:val="18"/>
        </w:rPr>
      </w:pPr>
      <w:r>
        <w:rPr>
          <w:rFonts w:cs="Calibri" w:ascii="Calibri" w:hAnsi="Calibri"/>
          <w:b w:val="false"/>
          <w:bCs w:val="false"/>
          <w:sz w:val="18"/>
          <w:szCs w:val="18"/>
        </w:rPr>
        <w:t xml:space="preserve">Ai sensi dell’art. 13 e del -Regolamento Generale sulla Protezione dei Dati (RGPD-UE 2016/679) - e del codice della privacy italiano, come modificato dal D.Lgs 101/2018, i dati personali forniti dal richiedente saranno raccolti e trattati, anche con strumenti informatici, esclusivamente nell’ambito del procedimento per il quale la presente dichiarazione viene resa secondo quanto indicato nell’informativa dell’avviso stesso di cui il sottoscritto dichiara la presa visione ed accettazione  </w:t>
      </w:r>
    </w:p>
    <w:p>
      <w:pPr>
        <w:pStyle w:val="Normal"/>
        <w:jc w:val="both"/>
        <w:rPr>
          <w:rFonts w:ascii="Calibri" w:hAnsi="Calibri" w:cs="Calibri"/>
          <w:b/>
          <w:b/>
          <w:sz w:val="18"/>
          <w:szCs w:val="18"/>
        </w:rPr>
      </w:pPr>
      <w:r>
        <w:rPr>
          <w:rFonts w:cs="Calibri" w:ascii="Calibri" w:hAnsi="Calibri"/>
          <w:b/>
          <w:sz w:val="18"/>
          <w:szCs w:val="18"/>
        </w:rPr>
      </w:r>
    </w:p>
    <w:p>
      <w:pPr>
        <w:pStyle w:val="Normal"/>
        <w:jc w:val="both"/>
        <w:rPr>
          <w:rFonts w:ascii="Calibri" w:hAnsi="Calibri" w:cs="Calibri"/>
          <w:b/>
          <w:b/>
          <w:sz w:val="18"/>
          <w:szCs w:val="18"/>
        </w:rPr>
      </w:pPr>
      <w:r>
        <w:rPr>
          <w:rFonts w:cs="Calibri" w:ascii="Calibri" w:hAnsi="Calibri"/>
          <w:b/>
          <w:sz w:val="18"/>
          <w:szCs w:val="18"/>
        </w:rPr>
      </w:r>
    </w:p>
    <w:p>
      <w:pPr>
        <w:pStyle w:val="Normal"/>
        <w:jc w:val="both"/>
        <w:rPr>
          <w:rFonts w:ascii="Calibri" w:hAnsi="Calibri" w:cs="Calibri"/>
          <w:b/>
          <w:b/>
          <w:sz w:val="18"/>
          <w:szCs w:val="18"/>
        </w:rPr>
      </w:pPr>
      <w:r>
        <w:rPr>
          <w:rFonts w:cs="Calibri" w:ascii="Calibri" w:hAnsi="Calibri"/>
          <w:b/>
          <w:sz w:val="18"/>
          <w:szCs w:val="18"/>
        </w:rPr>
      </w:r>
    </w:p>
    <w:p>
      <w:pPr>
        <w:pStyle w:val="Normal"/>
        <w:jc w:val="both"/>
        <w:rPr/>
      </w:pPr>
      <w:r>
        <w:rPr>
          <w:rFonts w:cs="Calibri" w:ascii="Calibri" w:hAnsi="Calibri"/>
          <w:b/>
          <w:sz w:val="18"/>
          <w:szCs w:val="18"/>
        </w:rPr>
        <w:t>POTENZA , _____________________                                                                              _______________________________</w:t>
      </w:r>
    </w:p>
    <w:p>
      <w:pPr>
        <w:pStyle w:val="Normal"/>
        <w:spacing w:lineRule="auto" w:line="360"/>
        <w:jc w:val="both"/>
        <w:rPr/>
      </w:pPr>
      <w:r>
        <w:rPr>
          <w:rFonts w:eastAsia="Calibri" w:cs="Calibri" w:ascii="Calibri" w:hAnsi="Calibri"/>
          <w:b/>
          <w:sz w:val="18"/>
          <w:szCs w:val="18"/>
        </w:rPr>
        <w:t xml:space="preserve">                                                                                                                                               </w:t>
      </w:r>
      <w:r>
        <w:rPr>
          <w:rFonts w:cs="Calibri" w:ascii="Calibri" w:hAnsi="Calibri"/>
          <w:b/>
          <w:sz w:val="18"/>
          <w:szCs w:val="18"/>
        </w:rPr>
        <w:tab/>
        <w:t xml:space="preserve">         (Firma)</w:t>
      </w:r>
    </w:p>
    <w:p>
      <w:pPr>
        <w:pStyle w:val="Normal"/>
        <w:spacing w:lineRule="auto" w:line="360"/>
        <w:jc w:val="both"/>
        <w:rPr>
          <w:rFonts w:ascii="Calibri" w:hAnsi="Calibri" w:cs="Calibri"/>
          <w:b/>
          <w:b/>
          <w:sz w:val="18"/>
          <w:szCs w:val="18"/>
        </w:rPr>
      </w:pPr>
      <w:r>
        <w:rPr/>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t>Allegato di cui ai punti 3,4</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aramond">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12.45pt;height:10.05pt" o:bullet="t">
        <v:imagedata r:id="rId1" o:title=""/>
      </v:shape>
    </w:pict>
  </w:numPicBullet>
  <w:abstractNum w:abstractNumId="1">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
    <w:lvl w:ilvl="0">
      <w:start w:val="2"/>
      <w:numFmt w:val="bullet"/>
      <w:lvlText w:val="-"/>
      <w:lvlJc w:val="left"/>
      <w:pPr>
        <w:tabs>
          <w:tab w:val="num" w:pos="0"/>
        </w:tabs>
        <w:ind w:left="345" w:hanging="360"/>
      </w:pPr>
      <w:rPr>
        <w:rFonts w:ascii="Times New Roman" w:hAnsi="Times New Roman" w:cs="Times New Roman" w:hint="default"/>
      </w:rPr>
    </w:lvl>
    <w:lvl w:ilvl="1">
      <w:start w:val="1"/>
      <w:numFmt w:val="bullet"/>
      <w:lvlText w:val="o"/>
      <w:lvlJc w:val="left"/>
      <w:pPr>
        <w:tabs>
          <w:tab w:val="num" w:pos="0"/>
        </w:tabs>
        <w:ind w:left="1065" w:hanging="360"/>
      </w:pPr>
      <w:rPr>
        <w:rFonts w:ascii="Courier New" w:hAnsi="Courier New" w:cs="Courier New" w:hint="default"/>
      </w:rPr>
    </w:lvl>
    <w:lvl w:ilvl="2">
      <w:start w:val="1"/>
      <w:numFmt w:val="bullet"/>
      <w:lvlText w:val=""/>
      <w:lvlJc w:val="left"/>
      <w:pPr>
        <w:tabs>
          <w:tab w:val="num" w:pos="0"/>
        </w:tabs>
        <w:ind w:left="1785" w:hanging="360"/>
      </w:pPr>
      <w:rPr>
        <w:rFonts w:ascii="Wingdings" w:hAnsi="Wingdings" w:cs="Wingdings" w:hint="default"/>
      </w:rPr>
    </w:lvl>
    <w:lvl w:ilvl="3">
      <w:start w:val="1"/>
      <w:numFmt w:val="bullet"/>
      <w:lvlText w:val=""/>
      <w:lvlJc w:val="left"/>
      <w:pPr>
        <w:tabs>
          <w:tab w:val="num" w:pos="0"/>
        </w:tabs>
        <w:ind w:left="2505" w:hanging="360"/>
      </w:pPr>
      <w:rPr>
        <w:rFonts w:ascii="Symbol" w:hAnsi="Symbol" w:cs="Symbol" w:hint="default"/>
      </w:rPr>
    </w:lvl>
    <w:lvl w:ilvl="4">
      <w:start w:val="1"/>
      <w:numFmt w:val="bullet"/>
      <w:lvlText w:val="o"/>
      <w:lvlJc w:val="left"/>
      <w:pPr>
        <w:tabs>
          <w:tab w:val="num" w:pos="0"/>
        </w:tabs>
        <w:ind w:left="3225" w:hanging="360"/>
      </w:pPr>
      <w:rPr>
        <w:rFonts w:ascii="Courier New" w:hAnsi="Courier New" w:cs="Courier New" w:hint="default"/>
      </w:rPr>
    </w:lvl>
    <w:lvl w:ilvl="5">
      <w:start w:val="1"/>
      <w:numFmt w:val="bullet"/>
      <w:lvlText w:val=""/>
      <w:lvlJc w:val="left"/>
      <w:pPr>
        <w:tabs>
          <w:tab w:val="num" w:pos="0"/>
        </w:tabs>
        <w:ind w:left="3945" w:hanging="360"/>
      </w:pPr>
      <w:rPr>
        <w:rFonts w:ascii="Wingdings" w:hAnsi="Wingdings" w:cs="Wingdings" w:hint="default"/>
      </w:rPr>
    </w:lvl>
    <w:lvl w:ilvl="6">
      <w:start w:val="1"/>
      <w:numFmt w:val="bullet"/>
      <w:lvlText w:val=""/>
      <w:lvlJc w:val="left"/>
      <w:pPr>
        <w:tabs>
          <w:tab w:val="num" w:pos="0"/>
        </w:tabs>
        <w:ind w:left="4665" w:hanging="360"/>
      </w:pPr>
      <w:rPr>
        <w:rFonts w:ascii="Symbol" w:hAnsi="Symbol" w:cs="Symbol" w:hint="default"/>
      </w:rPr>
    </w:lvl>
    <w:lvl w:ilvl="7">
      <w:start w:val="1"/>
      <w:numFmt w:val="bullet"/>
      <w:lvlText w:val="o"/>
      <w:lvlJc w:val="left"/>
      <w:pPr>
        <w:tabs>
          <w:tab w:val="num" w:pos="0"/>
        </w:tabs>
        <w:ind w:left="5385" w:hanging="360"/>
      </w:pPr>
      <w:rPr>
        <w:rFonts w:ascii="Courier New" w:hAnsi="Courier New" w:cs="Courier New" w:hint="default"/>
      </w:rPr>
    </w:lvl>
    <w:lvl w:ilvl="8">
      <w:start w:val="1"/>
      <w:numFmt w:val="bullet"/>
      <w:lvlText w:val=""/>
      <w:lvlJc w:val="left"/>
      <w:pPr>
        <w:tabs>
          <w:tab w:val="num" w:pos="0"/>
        </w:tabs>
        <w:ind w:left="6105" w:hanging="360"/>
      </w:pPr>
      <w:rPr>
        <w:rFonts w:ascii="Wingdings" w:hAnsi="Wingdings" w:cs="Wingdings" w:hint="default"/>
      </w:rPr>
    </w:lvl>
  </w:abstractNum>
  <w:abstractNum w:abstractNumId="3">
    <w:lvl w:ilvl="0">
      <w:start w:val="1"/>
      <w:numFmt w:val="decimal"/>
      <w:lvlText w:val="%1)"/>
      <w:lvlJc w:val="left"/>
      <w:pPr>
        <w:tabs>
          <w:tab w:val="num" w:pos="0"/>
        </w:tabs>
        <w:ind w:left="1432" w:hanging="360"/>
      </w:pPr>
    </w:lvl>
    <w:lvl w:ilvl="1">
      <w:start w:val="1"/>
      <w:numFmt w:val="lowerLetter"/>
      <w:lvlText w:val="%2."/>
      <w:lvlJc w:val="left"/>
      <w:pPr>
        <w:tabs>
          <w:tab w:val="num" w:pos="0"/>
        </w:tabs>
        <w:ind w:left="2152" w:hanging="360"/>
      </w:pPr>
    </w:lvl>
    <w:lvl w:ilvl="2">
      <w:start w:val="1"/>
      <w:numFmt w:val="lowerRoman"/>
      <w:lvlText w:val="%3."/>
      <w:lvlJc w:val="right"/>
      <w:pPr>
        <w:tabs>
          <w:tab w:val="num" w:pos="0"/>
        </w:tabs>
        <w:ind w:left="2872" w:hanging="180"/>
      </w:pPr>
    </w:lvl>
    <w:lvl w:ilvl="3">
      <w:start w:val="1"/>
      <w:numFmt w:val="decimal"/>
      <w:lvlText w:val="%4."/>
      <w:lvlJc w:val="left"/>
      <w:pPr>
        <w:tabs>
          <w:tab w:val="num" w:pos="0"/>
        </w:tabs>
        <w:ind w:left="3592" w:hanging="360"/>
      </w:pPr>
    </w:lvl>
    <w:lvl w:ilvl="4">
      <w:start w:val="1"/>
      <w:numFmt w:val="lowerLetter"/>
      <w:lvlText w:val="%5."/>
      <w:lvlJc w:val="left"/>
      <w:pPr>
        <w:tabs>
          <w:tab w:val="num" w:pos="0"/>
        </w:tabs>
        <w:ind w:left="4312" w:hanging="360"/>
      </w:pPr>
    </w:lvl>
    <w:lvl w:ilvl="5">
      <w:start w:val="1"/>
      <w:numFmt w:val="lowerRoman"/>
      <w:lvlText w:val="%6."/>
      <w:lvlJc w:val="right"/>
      <w:pPr>
        <w:tabs>
          <w:tab w:val="num" w:pos="0"/>
        </w:tabs>
        <w:ind w:left="5032" w:hanging="180"/>
      </w:pPr>
    </w:lvl>
    <w:lvl w:ilvl="6">
      <w:start w:val="1"/>
      <w:numFmt w:val="decimal"/>
      <w:lvlText w:val="%7."/>
      <w:lvlJc w:val="left"/>
      <w:pPr>
        <w:tabs>
          <w:tab w:val="num" w:pos="0"/>
        </w:tabs>
        <w:ind w:left="5752" w:hanging="360"/>
      </w:pPr>
    </w:lvl>
    <w:lvl w:ilvl="7">
      <w:start w:val="1"/>
      <w:numFmt w:val="lowerLetter"/>
      <w:lvlText w:val="%8."/>
      <w:lvlJc w:val="left"/>
      <w:pPr>
        <w:tabs>
          <w:tab w:val="num" w:pos="0"/>
        </w:tabs>
        <w:ind w:left="6472" w:hanging="360"/>
      </w:pPr>
    </w:lvl>
    <w:lvl w:ilvl="8">
      <w:start w:val="1"/>
      <w:numFmt w:val="lowerRoman"/>
      <w:lvlText w:val="%9."/>
      <w:lvlJc w:val="right"/>
      <w:pPr>
        <w:tabs>
          <w:tab w:val="num" w:pos="0"/>
        </w:tabs>
        <w:ind w:left="7192" w:hanging="180"/>
      </w:pPr>
    </w:lvl>
  </w:abstractNum>
  <w:abstractNum w:abstractNumId="4">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35ca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estofumettoCarattere">
    <w:name w:val="Testo fumetto Carattere"/>
    <w:qFormat/>
    <w:rPr>
      <w:rFonts w:ascii="Tahoma" w:hAnsi="Tahoma" w:cs="Tahoma"/>
      <w:sz w:val="16"/>
      <w:szCs w:val="16"/>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431830"/>
    <w:pPr>
      <w:spacing w:before="0" w:after="0"/>
      <w:ind w:left="720" w:hanging="0"/>
      <w:contextualSpacing/>
    </w:pPr>
    <w:rPr/>
  </w:style>
  <w:style w:type="paragraph" w:styleId="Testofumetto">
    <w:name w:val="Testo fumetto"/>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e11faa"/>
    <w:pPr>
      <w:spacing w:after="0" w:line="240" w:lineRule="auto"/>
    </w:pPr>
    <w:rPr>
      <w:rFonts w:eastAsiaTheme="minorEastAsia"/>
      <w:lang w:eastAsia="it-IT"/>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Application>LibreOffice/7.2.1.2$Windows_X86_64 LibreOffice_project/87b77fad49947c1441b67c559c339af8f3517e22</Application>
  <AppVersion>15.0000</AppVersion>
  <Pages>4</Pages>
  <Words>977</Words>
  <Characters>6812</Characters>
  <CharactersWithSpaces>8834</CharactersWithSpaces>
  <Paragraphs>82</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Milano</dc:creator>
  <dc:description/>
  <dc:language>it-IT</dc:language>
  <cp:lastModifiedBy/>
  <cp:lastPrinted>2024-11-26T11:49:43Z</cp:lastPrinted>
  <dcterms:modified xsi:type="dcterms:W3CDTF">2024-11-26T11:49:31Z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